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230" w:after="0"/>
        <w:ind w:left="124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before="230" w:after="0"/>
        <w:ind w:left="1247" w:hanging="0"/>
        <w:jc w:val="center"/>
        <w:rPr/>
      </w:pPr>
      <w:r>
        <w:rPr>
          <w:sz w:val="28"/>
          <w:szCs w:val="28"/>
        </w:rPr>
        <w:t xml:space="preserve">Реестр </w:t>
      </w:r>
      <w:hyperlink r:id="rId2">
        <w:r>
          <w:rPr>
            <w:rStyle w:val="ListLabel28"/>
            <w:sz w:val="28"/>
            <w:szCs w:val="28"/>
          </w:rPr>
          <w:t>экскурсионных программ и туров автономного округа для граждан старшего поколения</w:t>
        </w:r>
      </w:hyperlink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before="4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5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7" w:type="dxa"/>
        </w:tblCellMar>
        <w:tblLook w:val="01e0"/>
      </w:tblPr>
      <w:tblGrid>
        <w:gridCol w:w="628"/>
        <w:gridCol w:w="3227"/>
        <w:gridCol w:w="2939"/>
        <w:gridCol w:w="2249"/>
        <w:gridCol w:w="2235"/>
        <w:gridCol w:w="2235"/>
        <w:gridCol w:w="2236"/>
      </w:tblGrid>
      <w:tr>
        <w:trPr>
          <w:trHeight w:val="1269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" w:hanging="0"/>
              <w:jc w:val="center"/>
              <w:rPr>
                <w:b/>
                <w:b/>
              </w:rPr>
            </w:pPr>
            <w:r>
              <w:rPr>
                <w:b/>
                <w:w w:val="99"/>
              </w:rPr>
              <w:t>N</w:t>
            </w:r>
          </w:p>
          <w:p>
            <w:pPr>
              <w:pStyle w:val="TableParagraph"/>
              <w:ind w:left="123" w:right="111" w:hanging="0"/>
              <w:jc w:val="center"/>
              <w:rPr>
                <w:b/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732" w:hanging="169"/>
              <w:rPr>
                <w:b/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497" w:right="486" w:hanging="0"/>
              <w:jc w:val="center"/>
              <w:rPr>
                <w:b/>
                <w:b/>
              </w:rPr>
            </w:pPr>
            <w:r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11" w:right="102" w:hanging="0"/>
              <w:jc w:val="center"/>
              <w:rPr>
                <w:b/>
                <w:b/>
              </w:rPr>
            </w:pPr>
            <w:r>
              <w:rPr>
                <w:b/>
              </w:rPr>
              <w:t>Продолжительность тура/маршрута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259" w:right="248" w:hanging="2"/>
              <w:jc w:val="center"/>
              <w:rPr>
                <w:b/>
                <w:b/>
              </w:rPr>
            </w:pPr>
            <w:r>
              <w:rPr>
                <w:b/>
              </w:rPr>
              <w:t>Организатор 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40" w:hanging="0"/>
              <w:rPr>
                <w:b/>
                <w:b/>
              </w:rPr>
            </w:pPr>
            <w:r>
              <w:rPr>
                <w:b/>
              </w:rPr>
              <w:t>Сезонность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05" w:right="84" w:hanging="9"/>
              <w:jc w:val="center"/>
              <w:rPr>
                <w:b/>
                <w:b/>
              </w:rPr>
            </w:pPr>
            <w:r>
              <w:rPr>
                <w:b/>
              </w:rPr>
              <w:t>Контакты (адрес, контактные телефоны, электронная почта, сайт)</w:t>
            </w:r>
          </w:p>
        </w:tc>
      </w:tr>
      <w:tr>
        <w:trPr>
          <w:trHeight w:val="242" w:hRule="atLeast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05" w:right="87" w:hanging="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Белоярский район (8 программ)</w:t>
            </w:r>
          </w:p>
        </w:tc>
      </w:tr>
      <w:tr>
        <w:trPr>
          <w:trHeight w:val="275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Обзорные экскурсии по городу Белоярский с посещением достопримечательных мест и «Шопинг паузой» в ТРЦ «Оазис Плаза»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Белоярский, узнать об истории города.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тел: 8 (34670) 2-37-89, 2-38-34; 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2-55-43</w:t>
            </w:r>
          </w:p>
          <w:p>
            <w:pPr>
              <w:pStyle w:val="TableParagraph"/>
              <w:jc w:val="center"/>
              <w:rPr/>
            </w:pPr>
            <w:hyperlink r:id="rId3">
              <w:r>
                <w:rPr>
                  <w:rStyle w:val="ListLabel29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75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Стационарная выставка «Северная цивилизация: народ ханты»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оснащена звуковыми и световыми эффектами. Посетители могут воспользоваться услугами экскурсовода или аудиогидом.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Зеева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тел: 8 (34670) 2-37-89, 2-38-34; 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2-55-43</w:t>
            </w:r>
          </w:p>
          <w:p>
            <w:pPr>
              <w:pStyle w:val="TableParagraph"/>
              <w:jc w:val="center"/>
              <w:rPr/>
            </w:pPr>
            <w:hyperlink r:id="rId4">
              <w:r>
                <w:rPr>
                  <w:rStyle w:val="ListLabel29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571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Международная акция «Ночь музеев»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>
            <w:pPr>
              <w:pStyle w:val="TableParagraph"/>
              <w:jc w:val="center"/>
              <w:rPr/>
            </w:pPr>
            <w:hyperlink r:id="rId5">
              <w:r>
                <w:rPr>
                  <w:rStyle w:val="ListLabel29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330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 выходного дня «Живая этнография».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программу тура входит: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Мастер-классы, катание на оленях, фотозона, экскурсия по территории, игровая программа, дегустация национальной кухни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Входной билет 150 руб.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sz w:val="24"/>
                <w:szCs w:val="24"/>
                <w:lang w:bidi="ar-SA"/>
              </w:rPr>
              <w:t>Муниципальное автономное учреждение культуры сельского поселения Казым «Центр историко-культурного наследия «Касум Ех»,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Набережная, 22,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тел. 8(34670) 31370,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89044665450,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shd w:fill="FFFFFF" w:val="clear"/>
              </w:rPr>
              <w:t>kacym-eh@rambler.ru</w:t>
            </w:r>
          </w:p>
        </w:tc>
      </w:tr>
      <w:tr>
        <w:trPr>
          <w:trHeight w:val="2258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Пешеходная экскурсия по новой набережной «Парк семейного отдыха»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одно из достопримечательных мест г. Белоярский. Территория Белоярского района – это область компактного проживания коренных народов Югры, поэтому их традиции, мифы, легенды и культура явились основой идеи благоустройства территории набережной.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Зеева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тел: 8 (34670) 2-37-89, 2-38-34; 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2-55-43</w:t>
            </w:r>
          </w:p>
          <w:p>
            <w:pPr>
              <w:pStyle w:val="TableParagraph"/>
              <w:jc w:val="center"/>
              <w:rPr/>
            </w:pPr>
            <w:hyperlink r:id="rId6">
              <w:r>
                <w:rPr>
                  <w:rStyle w:val="ListLabel29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258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Стационарная выставка «Белоярский – территория содружества»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На выставке представлены экспонаты, отражающие жизнь и быт народов, проживающих на территории Белоярского района.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4, дом 4 «Отдел традиционных промыслов и ремесел»,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тел: 8 (34670) 2-37-89, 2-28-50;</w:t>
            </w:r>
          </w:p>
          <w:p>
            <w:pPr>
              <w:pStyle w:val="TableParagraph"/>
              <w:jc w:val="center"/>
              <w:rPr/>
            </w:pPr>
            <w:hyperlink r:id="rId7">
              <w:r>
                <w:rPr>
                  <w:rStyle w:val="ListLabel29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hyperlink r:id="rId8">
              <w:r>
                <w:rPr>
                  <w:rStyle w:val="Style14"/>
                  <w:color w:val="auto"/>
                  <w:sz w:val="24"/>
                  <w:szCs w:val="24"/>
                </w:rPr>
                <w:t>http://etno-centr.hmansy.muzkult.ru/</w:t>
              </w:r>
            </w:hyperlink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8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Культурно-образовательное мероприятие «Ночь искусств»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>
            <w:pPr>
              <w:pStyle w:val="TableParagraph"/>
              <w:jc w:val="center"/>
              <w:rPr/>
            </w:pPr>
            <w:hyperlink r:id="rId9">
              <w:r>
                <w:rPr>
                  <w:rStyle w:val="ListLabel29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Экскурсионное обслуживание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Экскурсия по территории, выставкам</w:t>
            </w:r>
            <w:r>
              <w:rPr>
                <w:rFonts w:eastAsia="Calibri"/>
                <w:sz w:val="24"/>
                <w:szCs w:val="24"/>
                <w:lang w:bidi="ar-SA"/>
              </w:rPr>
              <w:t xml:space="preserve"> Центра историко-культурного наследия </w:t>
            </w:r>
          </w:p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4"/>
                <w:szCs w:val="24"/>
                <w:lang w:bidi="ar-SA"/>
              </w:rPr>
              <w:t>«Касум Ех»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100 руб., льготный – 50 руб.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sz w:val="24"/>
                <w:szCs w:val="24"/>
                <w:lang w:bidi="ar-SA"/>
              </w:rPr>
              <w:t>Муниципальное автономное учреждение культуры сельского поселения Казым «Центр историко-культурного наследия «Касум Ех»,</w:t>
            </w:r>
          </w:p>
          <w:p>
            <w:pPr>
              <w:pStyle w:val="TableParagraph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Набережная, 22,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тел. 8(34670) 31370,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89044665450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kacym-eh@rambler.ru</w:t>
            </w:r>
          </w:p>
        </w:tc>
      </w:tr>
      <w:tr>
        <w:trPr>
          <w:trHeight w:val="383" w:hRule="atLeast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Березовский район (17 программ)</w:t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Обзорная экскурсия по поселку (пешеходная)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Центр поселка (историческая часть):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Собянина, на протяжении сотен лет считалась главной улицей града Берёзова, в разное время называлась -  Базарной, Республики; 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-Купеческие деревянные особняки конца 19 в.– наиболее выразительный образец провинциальной эклектики, с обилием декоративных элементов;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-Приходская школа-церковь для девочек – 1900 г.;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-Мемориал памяти павшим в годы Великой Отечественной войны;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-Мост через овраг Богородицкий – относится по своей архитектуре к памятникам деревянного зодчества;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-Сквер «Победы» (бюст Героя Советского Союза – Г.Е.Собянину, братская могила жертв Казымского конфликта 1934г. и могила Т.Д.Сенькина – первого председателя Революционного комитета березово);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«Исторический сквер»: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-Памятник природы, получившего данный статус 10 февраля 1993 года. До этого -  сад им.А.С.Пушкина, место отдыха березовцев. Здесь все неразрывно связано с самыми яркими страницами истории Берёзово.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-Первый в России памятник генералиссимусу, адмиралу флота, светлейшему князю Александру Даниловичу Меншикову, а позднее – символическая могила дочери Марии Меншикова, первой нареченной невестой Петра 11, внука Петра 1.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-Богородице Рождественская церковь-1778 г. (ныне действующий храм) построена на месте сгоревшей деревянной церкви А.Д.Меншикова.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церкви памятные знаки захоронения князей Долгоруких: Алексея Григорьевича, Прасковьи Юрьевны и графа Андрея Ивановича (Генрих-Иоганн-</w:t>
            </w:r>
            <w:r>
              <w:rPr>
                <w:color w:val="000000"/>
                <w:sz w:val="24"/>
                <w:szCs w:val="24"/>
              </w:rPr>
              <w:t>Фридрих) Остермана – одного из умнейших дипломатов своего времени.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тел./факс: 8 (34674) 22 - 180</w:t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пгт.Березово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«Березово: вчера, сегодня ...»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(автобус по заявке) 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>
                <w:sz w:val="24"/>
                <w:szCs w:val="24"/>
              </w:rPr>
              <w:t>- Исторический центр поселка, мемориал памяти павших в годы Великой Отечественной войны, сквер «Победы», «Исторический сквер» с посещением церкви Рождества Пресвятой богородицы – 18в.», скважина -    первооткрывательница Березовского газа Р-1, новые микрорайоны.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тел./факс: 8 (34674) 22 - 180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>
                <w:bCs/>
                <w:sz w:val="24"/>
                <w:szCs w:val="24"/>
              </w:rPr>
              <w:t>Обзорная экскурсия «Настоящее, прошлым рожденное»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>
                <w:sz w:val="24"/>
                <w:szCs w:val="24"/>
              </w:rPr>
              <w:t>Экскурсия по музею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>тел./факс: 8 (34674) 22 - 180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национального центра «Элаль»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желанию c выездом за пределы поселка- 4 км.).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программу посещения центра входит выступление фольклорной группы, дегустацию блюд национальной кухни ханты и манси, приобретение сувениров. (за отдельную плату)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>тел./факс: 8 (34674) 22 - 180</w:t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«Люди хрустальных рек»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widowControl w:val="false"/>
              <w:shd w:val="clear" w:color="auto" w:fill="auto"/>
              <w:bidi w:val="0"/>
              <w:spacing w:lineRule="auto" w:line="240" w:before="0" w:after="0"/>
              <w:ind w:left="0" w:right="57" w:firstLine="11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У села Саранпауль очень интересное название - оно мансийское, но означает дословно «зырянский посёлок». Судьбы и культуры этих двух удивительных народов, манси и коми-зырян (или ижемцев - по реке Ижма, откуда они пришли), оказались неразрывно переплетены в истории села Саранпауль. По своему языку манси и коми являются дальними родственниками, они принадлежат к одной лингвистической семье - уральской. Традиционными занятиями обоих народов являются оленеводство, охота, рыбная ловля и собирательство. Получается, что у манси и коми много общих черт в культуре, но если присмотреться внимательнее, познакомиться с народами поближе, мы увидим, что каждый из них очень самобытен и по-своему интересен. На экскурсии представлены несколько тем по этнографии этих народов: традиционное жилище, традиционный костюм и </w:t>
            </w:r>
            <w:r>
              <w:rPr>
                <w:rStyle w:val="3"/>
                <w:b w:val="false"/>
                <w:bCs w:val="false"/>
                <w:sz w:val="24"/>
                <w:szCs w:val="24"/>
              </w:rPr>
              <w:t xml:space="preserve">бытовая утварь коми и манси, </w:t>
            </w:r>
            <w:r>
              <w:rPr>
                <w:b w:val="false"/>
                <w:bCs w:val="false"/>
                <w:sz w:val="24"/>
                <w:szCs w:val="24"/>
              </w:rPr>
              <w:t>традиционное хозяйство манси к коми, искусство манси и коми-зырян.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казённое учреждение «Саранпаульский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Круглогодично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E-mail: </w:t>
            </w:r>
            <w:hyperlink r:id="rId10">
              <w:r>
                <w:rPr>
                  <w:rStyle w:val="Style14"/>
                  <w:b w:val="false"/>
                  <w:bCs w:val="false"/>
                  <w:sz w:val="24"/>
                  <w:szCs w:val="24"/>
                </w:rPr>
                <w:t>msaranpaul@mail.ru</w:t>
              </w:r>
            </w:hyperlink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«Ляпинский хлеб»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материалах и донесениях гражданской войны на Советском Севере под грифом «секретно» и «сверх секретно» встречалось название села Ляпино. Никому дотоле неизвестное название, осенью 1918 года, замелькало в шифрованных телеграфных лентах, зазвучало по телефонным проводам. О Ляпине знали тогда Усть – Сысольск (ныне Сыктывкар) и Котлас, Тюмень и Тобольск, Вологда и Ярославль, Екатеринбург и Москва. Имя села тысячи раз повторялись во всех деревнях Печорского края, в штабах Красной Армии, Северного и Восточного фронтов, в белогвардейской ставке, в Архангельске и в омской ставке Колчака. В 1918 году по Оби из Омска к океану красными кооператорами был отправлен караван хлеба в 500 тысяч пудов для северных губерний Советской России для Печорского края. 200 тысяч пудов было завезено в Ляпино, чтобы отправить на Печору по Сибиряковскому тракту. На экскурсии подробно представлена хронология событий, связанных с историей Ляпинского хлеба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казённое учреждение «Саранпаульский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1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/>
            </w:pPr>
            <w:r>
              <w:rPr>
                <w:sz w:val="24"/>
                <w:szCs w:val="24"/>
              </w:rPr>
              <w:t>15</w:t>
            </w:r>
            <w:r>
              <w:rPr/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 экспозиции «Материальная и духовная культура манси»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Экспозиция представляет собой копию поселения, состоящего из традиционных жилищ и хозяйственных построек, расположенных в условиях леса.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экскурсии представлены: традиционное жилище, традиционная одежда 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3"/>
                <w:b w:val="false"/>
                <w:sz w:val="24"/>
                <w:szCs w:val="24"/>
              </w:rPr>
              <w:t>бытовая утварь манси,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традиционное хозяйство манси.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2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«История развития Сосьвинской культбазы»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фотовыставке представлены фотографии и фотокопии о строительстве и развитии Сосьвинской  культбазы.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3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«Сын земли Югорской»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знакомит посетителей музея с жизнью и творчеством Петра Ефимовича Шешкина – самобытного художника и резчика по дереву, собирателя фольклора манси.</w:t>
            </w: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фотокопии картин, фотографии, скульптуры, документы Петра Ефимовича Шешкина.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4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«Подвигу – слава!»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Фотодокументальная выставка знакомит посетителей музея с военными дорогами наших земляков.</w:t>
            </w:r>
            <w:r>
              <w:rPr>
                <w:sz w:val="24"/>
                <w:szCs w:val="24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выставке представлены: предметы с мест боев Ленинградского фронта, фронтовые письма, фотографии и документы участников войны, карта города Берлина топографического отдела штаба фронта.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5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«Домашний быт переселенцев»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рассказывает о быте народа, населяющих наш край и их хозяйственную деятельность.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экскурсии представлены: предметы быта и орудия труда конца 19 века и начала 20 века.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6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sz w:val="24"/>
                <w:szCs w:val="24"/>
              </w:rPr>
              <w:t>«Изящество наследия вогульской женщины»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рассказывает о творческой жизни педагога, собирателя фольклора, основателя этнографического парка – музея «Найотыр Маа» Хромовой Анфисы Михайловны.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фотографии, документы, изделия прикладного искусства Анфисы Михайловны Хромовой.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3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7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базы расположены 3 дома для размещения туристов (до 16 человек), один из которых повышенной комфортности. Также на территории размещены 2 егерских дома, столовая и баня. В наличии у базы есть 7 моторных лодок для доставки туристов к местам ловли рыбы и 3 снегохода, которые также используются для доставки туристов к местам рыбной ловли в зимний период.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руководство ООО «Бедкаш» запланировало на территории базы строительство гаража для снегоходов.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желании организация предлагает трансфер Игрим-база «Бедкаш»-Игрим.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ООО «Бедкаш»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район,</w:t>
              <w:br/>
              <w:t xml:space="preserve">поселок Игрим, ул. Водников, 1 </w:t>
            </w:r>
          </w:p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  <w:lang w:val="ru-RU"/>
              </w:rPr>
              <w:t xml:space="preserve">Телефон: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+7(922) 209-38-54, +7(922) 774-99-91</w:t>
            </w:r>
            <w:r>
              <w:rPr>
                <w:rStyle w:val="Style19"/>
                <w:b w:val="false"/>
                <w:bCs w:val="false"/>
                <w:sz w:val="24"/>
                <w:szCs w:val="24"/>
                <w:lang w:val="ru-RU"/>
              </w:rPr>
              <w:br/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+7(922)209-38-53</w:t>
            </w:r>
          </w:p>
          <w:p>
            <w:pPr>
              <w:pStyle w:val="Style23"/>
              <w:spacing w:before="0" w:after="283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>E-mail</w:t>
            </w:r>
            <w:r>
              <w:rPr>
                <w:b w:val="false"/>
                <w:bCs w:val="false"/>
                <w:sz w:val="24"/>
                <w:szCs w:val="24"/>
              </w:rPr>
              <w:t>: bedkash@mail.ru</w:t>
            </w:r>
          </w:p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организует замечательный отдых и увлекательную рыбную ловлю. Организованная рыбалка в ХМАО на р. Северной Сосьве, р. Обь и р. Ляпин. Организатор тура встречает гостей в гп. Игрим Березовского района с этого момента и начинается тур. Далее проводник сопровождает группу на протяжении всего отдыха от доставки на пароход и далее к местам ловли до посадки в транспорт в обратную дорогу. Тур включает проживание на пароходе «Кормилец», организацию питания и доступ к местам ловли рыбы. Опытные сопровождающие провозят туристов к самым красочным местам ловли рыбы.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ИП Давыдков Юрий Викторович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п.Игрим, ул. Топчева, 9</w:t>
            </w:r>
            <w:r>
              <w:rPr>
                <w:sz w:val="22"/>
                <w:szCs w:val="22"/>
              </w:rPr>
              <w:t xml:space="preserve">4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 (922) 788 19 46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dawydkoff@yandex.ru</w:t>
            </w:r>
          </w:p>
          <w:p>
            <w:pPr>
              <w:pStyle w:val="Style23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«Горными тропами священного Урала»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растениями Приполярного Урала, которые занесены в Красную книгу Югры, с легендами и оронимами Урала. Уникальные объекты показа: Деревянная церковь 1845 года постройки в деревне Щекурья, завод по переработке кварца, неройский водопад на реке Шайтанка, старый геологический посёлок, река Щекурья: растительность и животный мир лесотундры. Гостей встречают на вертолетной площадке с. Саранпауль Березовского района. при желании туристы посещают заведение общественного питания и направляются трансфером до базы «Неройка». Гости располагаются в уютных домиках. В дополнительные услуги входит баня, организация питания (если туристы не захотят готовить сами). Следующие дни пребывания туристам проводят экскурсионные программы по предгорной местности Приполярного Урала (маршруты зависят от желания туристов и физической готовности).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ООО «Рутил»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Весенний, летний период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1322_2999678705"/>
            <w:r>
              <w:rPr>
                <w:sz w:val="24"/>
                <w:szCs w:val="24"/>
              </w:rPr>
              <w:t>Березовский район</w:t>
            </w:r>
            <w:bookmarkEnd w:id="0"/>
            <w:r>
              <w:rPr>
                <w:sz w:val="24"/>
                <w:szCs w:val="24"/>
              </w:rPr>
              <w:t>, с.Саранпауль,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(34674) 45 232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«По следам древних предков»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предлагает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 (такси, доставка в номер горячего питания, предоставление гида проводника).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ИП Рокина Елена Афанасьевна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июля -конец сентября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район, с.Саранпауль, пер.Рябиновый, д.1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8(950) 531 88 55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elena.rokina@yandex.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</w:tr>
      <w:tr>
        <w:trPr>
          <w:trHeight w:val="2974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Тур выходного дня в «Этнографической деревне «Сорни Сей»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/>
              <w:t>Организация тура проходит с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национальных музыкальных инструментов.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мастер-классов: выделка и использование рыбьей кожи; изготовление утвари из бересты; пошив национальной куклы; изготовление национальных сувениров.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2-3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НП ООО «Элаль»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ул.Собянина, 21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(34674) 228 65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г. Когалым (2 программы)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и индивидуальные экскурсионные программы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Ознакомительная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кскурсионная программа состоит из 2 частей:</w:t>
            </w:r>
          </w:p>
          <w:p>
            <w:pPr>
              <w:pStyle w:val="Normal"/>
              <w:spacing w:lineRule="auto" w:line="240" w:before="0" w:after="0"/>
              <w:ind w:firstLine="284"/>
              <w:jc w:val="center"/>
              <w:rPr/>
            </w:pPr>
            <w:r>
              <w:rPr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«Галактика»;</w:t>
            </w:r>
          </w:p>
          <w:p>
            <w:pPr>
              <w:pStyle w:val="Normal"/>
              <w:spacing w:lineRule="auto" w:line="240" w:before="0" w:after="0"/>
              <w:ind w:firstLine="284"/>
              <w:jc w:val="center"/>
              <w:rPr/>
            </w:pPr>
            <w:r>
              <w:rPr>
                <w:sz w:val="24"/>
                <w:szCs w:val="24"/>
              </w:rPr>
              <w:t>- дополнительная часть (на выбор):</w:t>
            </w:r>
            <w:r>
              <w:rPr>
                <w:rFonts w:eastAsia="Calibri"/>
                <w:sz w:val="24"/>
                <w:szCs w:val="24"/>
              </w:rPr>
              <w:t xml:space="preserve"> посещение </w:t>
            </w:r>
            <w:r>
              <w:rPr>
                <w:sz w:val="24"/>
                <w:szCs w:val="24"/>
              </w:rPr>
              <w:t>«Русскинского музея Природы и человека имени А.П. Ядрошникова» (д. Русскинская), эт</w:t>
            </w:r>
            <w:r>
              <w:rPr>
                <w:rFonts w:eastAsia="Calibri"/>
                <w:sz w:val="24"/>
                <w:szCs w:val="24"/>
              </w:rPr>
              <w:t>ностойбища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1-дневные и 2-дневные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МБУ «Музейно-выставочный центр», директор Ирина Ивановна Куклина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г. Когалым, ул. Дружбы народов, 40.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Тел.: 8 (34667) 2-05-43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Е-mail: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hyperlink r:id="rId18">
              <w:r>
                <w:rPr>
                  <w:rStyle w:val="ListLabel33"/>
                </w:rPr>
                <w:t>turizmkogalym@mail.ru</w:t>
              </w:r>
            </w:hyperlink>
            <w:r>
              <w:rPr/>
              <w:br/>
              <w:t>Сайт: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hyperlink r:id="rId19">
              <w:r>
                <w:rPr>
                  <w:rStyle w:val="ListLabel33"/>
                </w:rPr>
                <w:t>www.museumkogalym.ru</w:t>
              </w:r>
            </w:hyperlink>
          </w:p>
          <w:p>
            <w:pPr>
              <w:pStyle w:val="Normal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Семейная и индивидуальная оздоровительная программа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Оздоровительная программа состоит из посещения объектов: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- Лыжная база «Снежинка» (в зимнее время года прокат лыж (60 мин – 60 р., сутки – 270р. в летнее время занятия скандинавской ходьбой (бесплатно);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- Ледовый дворец «Айсберг» (прокат коньков (60 мин – 120 р.);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- Спортивный центр «Юбилейный» (занятия в кардиозале (45 мин.-90 р.)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1-дневные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МАУ «Дворец спорта», директор Дмитрий Анатольевич Прохорин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г. Когалым, ул. Дружбы народов, 3.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Тел.: 8 (34667) 2-50-68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Е-mail: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dvorec86@mail.ru</w:t>
              <w:br/>
              <w:t>Сайт: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http://www.dvorec86.ru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Кондинский район (10 программ)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Внемузейная выставка «Живопись Д. Змановского»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МУК Кондинская МЦБС были представлены акварельные работы самодеятельного художника Д.М. Змановского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Первомайская ул., д. 12, пгт. Кондинское</w:t>
            </w:r>
            <w:bookmarkStart w:id="1" w:name="_GoBack"/>
            <w:bookmarkEnd w:id="1"/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Тематическая экскурсия по выставке «Классическая живопись Геннадия Райшева»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Были представлены работы известного югорского художника Г.С. Райшева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2" w:name="_GoBack1"/>
            <w:bookmarkEnd w:id="2"/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Внемузейная выставка «Пути-дороги»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Выставка в РДКИ «Конда» посвящена истории развития градообразующих предприятий п. Кондинское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3" w:name="_GoBack11"/>
            <w:bookmarkEnd w:id="3"/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Внемузейная выставка «Достижения прошлых лет»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Выставка в РДКИ «Конда» посвящена истории развития градообразующих предприятий п. Кондинское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4" w:name="_GoBack111"/>
            <w:bookmarkEnd w:id="4"/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Внемузейная выставка «После боя»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Урайском политехническом колледже были представлены предметы, собранные поисковым отрядом при МЦ «Авангард» на территории Волгоградской области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5" w:name="_GoBack1111"/>
            <w:bookmarkEnd w:id="5"/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Тематическая экскурсия по выставке «Земля моя! Милей тебя не знаю…»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Были представлены работы кондинского фотохудожника А.С. Аксенова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6" w:name="_GoBack11111"/>
            <w:bookmarkEnd w:id="6"/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«А нам возраст не помеха» культурно-развлекательное мероприятие для творческого клуба «Сударушка»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 целью организации культурного досуга для пенсионеров на базе музея организовано любительское объединение творческий клуб «Сударушка». Каждый месяц сотрудники музея проводят для «сударушек» культурно-развлекательные и культурно-образовательные мероприятия.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«А нам возраст не помеха» мероприятие, которое было организовано  в честь Юбилея участницы клуба. Сотрудниками музея подготовлена культурно-развлекательная программа и тематическая экскурсия.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«Сорни каткве» этно-творческие мастерские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течение отчетного периода для людей пожилого возраста были проведены 4 этно-творческие мастерские «Сорни каткве». Под руководством сотрудников музея участницы мастерских учатся изготавливать изделия декоративно-прикладного творчества (национальные куклы, обереги, украшения и др.)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«Дружеские посиделки» культурно-досуговое мероприятие для творческого клуба «Сударушка»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рамках данного мероприятия для «сударушек» была организована встреча на базе музея. Участницы клуба под руководством сотрудников музея подготовили номера художественной самодеятельности (песни, частушки, юмористические сценки)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Обучающие мастер-классы для людей пенсионного возраста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Сотрудники музея организовали встречу работников Центра народных промыслов и ремесел г.Урай с людьми пожилого возраста. Мастера на базе музея провели серию обучающих мастер-классов (традиционное вязание народов Севера, художественная обработка бересты, текстильная народная игрушка).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Лангепас (22 программы)</w:t>
            </w:r>
          </w:p>
        </w:tc>
      </w:tr>
      <w:tr>
        <w:trPr>
          <w:trHeight w:val="1185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Городской фестиваль творчества  пожилых людей «Мы  молоды  душой»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Художественно-творческое, Городской  фестиваль творчества  пожилых людей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0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16 марта, в 15.00час.</w:t>
            </w:r>
          </w:p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большой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В чём тайна женщины?»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Развлекательное мероприятие, вечер отдыха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1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Март, малый зал ЦК «Нефтяник»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 Светлая Пасха</w:t>
            </w:r>
          </w:p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Красная горка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Художественно-творческое направление, концерт и выставка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2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Апрель, большой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«Весна идёт, весне – дорогу!»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Развлекательное мероприятие, вечер отдыха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3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Май, малый зал ЦК «Нефтяник»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>
          <w:trHeight w:val="1176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Style w:val="Style18"/>
                <w:rFonts w:eastAsia="Calibri" w:cs="Times New Roman" w:ascii="Times New Roman" w:hAnsi="Times New Roman"/>
                <w:i w:val="false"/>
                <w:sz w:val="24"/>
                <w:szCs w:val="24"/>
                <w:lang w:eastAsia="en-US"/>
              </w:rPr>
              <w:t>«Родной земли многоголосье»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Художественно-творческое, просветительское мероприятие, концерт хоровых коллективов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4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«Первомайский разгуляй»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Художественно-творческое, развлекательное мероприятие, концерт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r>
              <w:rPr>
                <w:rStyle w:val="Style14"/>
                <w:b w:val="false"/>
                <w:color w:val="auto"/>
                <w:sz w:val="24"/>
                <w:szCs w:val="24"/>
                <w:u w:val="none"/>
              </w:rPr>
              <w:t>Л</w:t>
            </w:r>
            <w:hyperlink r:id="rId25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«Вечная слава героям»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Просветительское, патриотическое мероприятие, торжественный митинг и возложение цветов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6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</w:t>
              </w:r>
            </w:hyperlink>
            <w:r>
              <w:rPr>
                <w:rStyle w:val="Style14"/>
                <w:b w:val="false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 мая, Сквер памяти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Поклон вам низкий, ветераны»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 мероприятие, вечер-приём для ветеранов войны и труда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7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 мая, малый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«Родник»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Просветительский, художественно-творческий фестиваль славянской культуры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8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12 июня, большой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«Для вас, первопроходцы!»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9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Сентябрь, малый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День семьи, любви и верности»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Просветительское, торжественное чествование семей - юбиляров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0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Июль, ЗАГС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Серебряный возраст»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 мероприятие, концерт ко Дню пожилых людей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1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Октябрь, большой зал ЦК «Нефтяник»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>
          <w:trHeight w:val="941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Осенние посиделки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Развлекательное мероприятие, вечер отдыха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2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октябрь, малый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Романтика романса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Просветительское, художественно-творческое мероприятие, вечер классической  музыки и романса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3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Октябрь, ОДНП «Наследие»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Возвращение имён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Просветительское мероприятие ко Дню памяти жертв политических репрессий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4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Октябрь, обелиск «Колокол»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Красный день календаря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5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7 ноября, малый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Престольный праздник Лангепаса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 творческий концерт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6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Ноябрь, большой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Я радость нахожу в друзьях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Художественно-творческий фестиваль людей с ограниченными возможностями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7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Декабрь, большой зал ЦК «Нефтяник»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Мегион (5 программ)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Экспозиция «Культура и быт коренных малочисленных народов Западной Сибири»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экспозиции представлены предметы традиционно-бытовой культуры коренного населения ХМАО – Югры: хантов, манси, лесных ненцев. Особый интерес представляет комплекс мужской и женской одежды, берестяная домашняя утварь, а так же предметы шаманского культа и священные мансийские покрывала (конец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в.)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Заречная 16/Б,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8">
              <w:r>
                <w:rPr>
                  <w:rStyle w:val="ListLabel35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Экспозиция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«Мир русской избы»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Экспозиция знакомит с укладом жизни русского народа, погружает в мир культуры русского крестьянства, показывает внутреннее убранство и рассказывает о повседневном распорядке жизни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9">
              <w:r>
                <w:rPr>
                  <w:rStyle w:val="ListLabel35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Открытый городской фестиваль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«Мастера и ремесла»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Задача фестиваля познакомить жителей и гостей нашего города с историей, бытом, традициями и ремеслами предков, наглядно продемонстрировать, что и в современной жизни можно найти достойное применение техникам декоративно-прикладного искусства из прошлого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12:00 до 17:00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Март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0">
              <w:r>
                <w:rPr>
                  <w:rStyle w:val="ListLabel35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>
              <w:r>
                <w:rPr>
                  <w:rStyle w:val="ListLabel35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Международная акция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«Ночь искусств»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>
              <w:r>
                <w:rPr>
                  <w:rStyle w:val="ListLabel35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Нефтеюганск (6 программ)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Автобусно-пешеходная экскурсия по городу Нефтеюганску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по выставочному комплексу «Усть-Балык»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Выставочный комплекс представляет экспозиции по истории г.Нефтеюганска, промышленного освоения региона – интерактивная экспозиция «Жилой дом. Интерьер 1960-х гг.» воссоздает атмосферу середины прошлого века, представляет предметы быта, которые долгое время бытовали в семьях наших старожилов. Демонстрируются документальные фильмы по истории города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Экскурсионная программа по выставкам в Музее реки Обь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-экспозиция «Природа реки Обь» - древний и современный животный мир Среднего Приобья;</w:t>
            </w:r>
          </w:p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-экспозиция «Югорское наследие» - история и этнография Салымского края (территория современного Нефтеюганского района) с древнейших времён до наших дней; -выставка «Страницы истории судоходства на Оби» - история судоходства и судостроения на Оби;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 xml:space="preserve">-выставка «Русские старожилы Западной Сибири» - материальная и духовная культура русского старожильческого населения.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234590,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both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по экспозиции «Русский коч. Освоение Сибири. Открытое хранение»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>Экскурсия проходит в Художественной галерее «Метаморфоза». Выставка представляет легендарное парусно-гребное судно 17 века, сыгравшее большую роль в освоении Севера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i/>
                <w:iCs/>
                <w:sz w:val="24"/>
                <w:szCs w:val="24"/>
                <w:lang w:eastAsia="en-US"/>
              </w:rPr>
              <w:t>Льготные условия: граждане пенсионного возраста, объединённые в группу, имеют право на бесплатное посещение всех экскурсионных</w:t>
            </w: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 w:val="false"/>
                <w:i/>
                <w:iCs/>
                <w:sz w:val="24"/>
                <w:szCs w:val="24"/>
                <w:lang w:eastAsia="en-US"/>
              </w:rPr>
              <w:t>программ бесплатно один раз в месяц.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в г.Ханты-Мансийск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sz w:val="24"/>
                <w:szCs w:val="24"/>
              </w:rPr>
              <w:t>Обзорная экскурсия по городу с гидом (2 часа), посещение смотровых площадок, археопарка, достопримечательностей города.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ООО «Топ-тур»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в г.Тобольск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sz w:val="24"/>
                <w:szCs w:val="24"/>
              </w:rPr>
              <w:t>Обзорная экскурсия по городу, экскурсия «Тобольский кремль», Абалакский мужской монастырь, ресторан «Романов», посещение Художественного музея.</w:t>
            </w:r>
          </w:p>
          <w:p>
            <w:pPr>
              <w:pStyle w:val="Normal"/>
              <w:spacing w:lineRule="auto" w:line="240" w:before="0" w:after="200"/>
              <w:ind w:hanging="0"/>
              <w:jc w:val="center"/>
              <w:rPr>
                <w:i/>
                <w:i/>
                <w:iCs/>
              </w:rPr>
            </w:pPr>
            <w:r>
              <w:rPr>
                <w:rFonts w:cs="Times New Roman"/>
                <w:b w:val="false"/>
                <w:i/>
                <w:iCs/>
                <w:sz w:val="24"/>
                <w:szCs w:val="24"/>
              </w:rPr>
              <w:t>Льготные условия: пенсионерам и ветеранам скидка 15%.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ООО «Топ-тур»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Нефтеюганский район (2 программы)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52" w:after="52"/>
              <w:ind w:hanging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«Многоликий Новый год»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 января Центр культурных и социальных программ стал площадкой для проведения масштабного </w:t>
            </w:r>
            <w:r>
              <w:rPr>
                <w:b w:val="false"/>
                <w:bCs w:val="false"/>
                <w:sz w:val="24"/>
                <w:szCs w:val="24"/>
              </w:rPr>
              <w:t xml:space="preserve">открытого фестиваля-конкурса людей старшего поколения.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Участниками фестиваля стали тринадцать команд из поселений Нефтеюганского района, а также Нефтеюганска, Сургута и Сургутского района. </w:t>
            </w:r>
            <w:r>
              <w:rPr>
                <w:sz w:val="24"/>
                <w:szCs w:val="24"/>
              </w:rPr>
              <w:t>Открыл фестиваль яркий парад участников, торжественно прошедших с флагами стран, традиции которых они представляли. В конкурсах принимали участие команды из Пойковского, Сингапая, Чеускино, Сентябрьского, Усть-Югана и Юганской Оби, Лемпино, Куть-Яха, Каркатеевы, Салыма, Нефтеюганска и Пыть-Яха. Каждая команда состояла из десяти человек. Конкурсанты соревновались в нескольких номинациях: «Новогодний маскарад», «Новогодний марафон», «Новый год шагает по планете», где оценивались оригинальность костюмов, артистизм и мастерство исполнения.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Центр культурных и социальных программ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en-US"/>
              </w:rPr>
              <w:t>.Нефтеюганск, ХМАО-Югра</w:t>
              <w:br/>
            </w:r>
            <w:r>
              <w:rPr>
                <w:sz w:val="24"/>
                <w:szCs w:val="24"/>
                <w:lang w:val="ru-RU"/>
              </w:rPr>
              <w:t>Тлф</w:t>
            </w:r>
            <w:r>
              <w:rPr>
                <w:sz w:val="24"/>
                <w:szCs w:val="24"/>
                <w:lang w:val="en-US"/>
              </w:rPr>
              <w:t>: +7 (3463) 22-44-44, 27-73-73</w:t>
              <w:br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дрес: ул. Сургутская, 1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Открытый фестиваль-конкурс людей старшего поколения «Бабушка рядышком с дедушкой», посвященный Дню защитника Отечества и Международному женскому дню.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конкурсе приветствий «Молоды душой» каждая пара участников представила себя в зрелищной форме, рассказав о своих увлечениях и умениях. Во втором интеллектуальном конкурсе «Умнички и умницы» участники разгадывали слова, значение которых им разъясняли дети. В третьем конкурсе «Песенка- чудесенка» каждая команда должна была продолжить песенку из мультипликационного фильма. Далее участников пригласили на импровизированный подиум, где они исполнили танец «Бабушки и дедушки». У желающих также была возможность потанцевать под хиты прошлых лет в то время, как жюри подводило итоги фестиваля. Все команды покорили экспертное жюри творческими способностями, яркими выступлениями и креативностью. В результате проигравших не было, почетные звания присвоили каждой команде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>
                <w:sz w:val="24"/>
                <w:szCs w:val="24"/>
              </w:rPr>
              <w:t>Состоялся в ЦК и СП «Империя»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>
                <w:sz w:val="24"/>
                <w:szCs w:val="24"/>
              </w:rPr>
              <w:t>24 февраля 2019г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en-US"/>
              </w:rPr>
              <w:t>.Нефтеюганск, ХМАО-Югра</w:t>
              <w:br/>
            </w:r>
            <w:r>
              <w:rPr>
                <w:sz w:val="24"/>
                <w:szCs w:val="24"/>
                <w:lang w:val="ru-RU"/>
              </w:rPr>
              <w:t>Тлф</w:t>
            </w:r>
            <w:r>
              <w:rPr>
                <w:sz w:val="24"/>
                <w:szCs w:val="24"/>
                <w:lang w:val="en-US"/>
              </w:rPr>
              <w:t>: +7 (3463) 22-44-44, 27-73-73</w:t>
              <w:br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дрес: ул. Сургутская, 1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b/>
                <w:color w:val="000000"/>
                <w:sz w:val="24"/>
                <w:szCs w:val="24"/>
              </w:rPr>
              <w:t>г. Нижневартовск (21 программа)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«Нефтяная столица России»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«Нефтяная столица России» ‒ уникальная возможность познакомиться с историей открытия Самотлорского месторождения нефти и узнать о его знаменитых первопроходцах, которым достались самые суровые климатические условия и необжитые места. Экскурсанты посещают монумент «Покорителям Самотлора», первую скважину Самотлора. В программу экскурсии включено посещение школы буровых кадров, где экскурсантов ждет познавательный рассказ о нефтедобывающей деятельности. После лекции, экскурсанты направляются на практическое занятие на полигон, где установлен действующий макет буровой установки БУ-2500-ЭУК, предназначенной для бурения разведывательных и эксплуатационных скважин, качалки, очистные сооружения, скважины, другие объекты. В программу экскурсии включен «обед нефтяника».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3900 с чел. при группе от 18 чел, 2900 с чел. при группе от 30 че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3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44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Экскурсионный тур «Быт и культура аганских ханты»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Маршрут проходит из города Нижневартовска в национальный посёлок Аган, на этнографическое стойбище ханты «Карамкинское». В посёлке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«Карамкинское», где проходит экскурсия, которая знакомит с традиционными постройками, убранством избы, с одним из традиционных занятий ханты – оленеводством. На стойбище организован обед с дегустацией национальных блюд (суп из оленины или уха, ягоды, свежая рыба, морс, чага). Для экскурсантов проводится программа с национальными играми и занятиями в зависимости от сезона (зимние и летние игры).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3980 руб. при группе от 10 чел.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сезонный</w:t>
              <w:br/>
              <w:t>ноябрь – март, май – сентябрь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5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46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тур «В гости к северному оленю»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Маршрут проходит из города Нижневартовска через город Радужный в национальный посёлок Варьёган, на этнографическое стойбище ханты «Ампутинское». Программа включает посещение Этнографического парка-музея села Варьёган с экскурсией по музею и постройкам под открытым небом. Переезд на стойбище «Ампутинское» – это туристическое сафари, маршрут которого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6500 руб. при группе от 18 чел., 5900 при группе 40 чел.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сезонный</w:t>
              <w:br/>
              <w:t>ноябрь – март, май – сентябрь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7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48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2 дня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экологическому парку «Югра» в городе Мегионе.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5600 руб. (проживание в хостеле «Галактика»), 8600 руб. (проживание в гостинице «Когалым»)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дня / 1 ночь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9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0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5 дней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19700 руб. (проживание в хостеле «Галактика»), 25300 руб. (проживание в гостинице «Когалым»)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 / 4 ночи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1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2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– начала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века.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– 4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3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4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  <w:br/>
              <w:t>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вартовчан и их судьбах.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Первомайская, д. 15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тел.: 8 (3466) 31-13-97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55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mirb@nkmus.ru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 www.nkmus.ru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  <w:br/>
              <w:t>по выставочным залам Нижневартовского краеведческого музея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познакомит с основными достопримечательностями Нижневартовска: Аллеей почета авиации, монументом «Флаг города», Храмом Рождества Христова, монументом «Покорителям Самотлора» и другими. Участники экскурсии побывают в центре города, познакомятся с историей и современностью города. В летнее время экскурсионная программа включает прогулку по набережной реки Оби.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880 рублей с группы (не включая оплату транспортного средства. Транспорт предоставляет заказчик)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знакомит с историей возникновения Нижневартовска. Участники экскурсии увидят основные достопримечательности города: Парк Победы, набережную реки Обь, монумент «Звёзды нижневартовского спорта» и другие. Экскурсионная программа включает посещение Музея истории русского быта, где экскурсанты познакомятся с убранством русской крестьянской избы конца XIX – начала XX веков, жилищем торговых людей, бытом первых поселенцев села Нижневартовского, узнают, как велось крестьянское хозяйство в Среднем Приобье.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1650 рублей с группы (не включая оплату транспортного средства. Транспорт предоставляет заказчик)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Пешеходная экскурсия по городу «У берега великой реки»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Пешеходная экскурсия по улице Григория Ильича Пикмана – набережной реки Оби – знакомит с особенностями реки, историей первых поселений, достопримечательностями. Пешеходный маршрут проходит от монумента «Флаг города» до Храма Рождества Христова. Остановки с рассказом экскурсовода группа совершает у скульптуры «Замок», памятника поэту, герою Советского Союза Мусе Джалилю. При желании по окончании экскурсии группа может посетить Храм Рождества Христова.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1100 рублей с группы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Нижневартовский краеведческий музей имени Т.Д. Шуваева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– октябрь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3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6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знакомит с жизнью коренных народов Севера – ханты и манси – бытом, культурой, а также отношением к природе. 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 и др.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7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8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и информационных баннеров.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9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«Северное лето»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(лето)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0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«Зимний лес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(зима)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1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(осень)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2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>
          <w:trHeight w:val="5292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«Весеннее пробуждение природы»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(весна)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3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Косистемная экскурсия «Темнохвойный лес»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экосистемой 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видов. </w:t>
            </w: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е-mail: </w:t>
            </w:r>
            <w:hyperlink r:id="rId64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.sib-park.wixsite.com/sib-park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театральному закулисью Городского драматического театра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Экскурсанты посещают привычные для зрителей места – большой и малый зрительные залы, фойе театра и театральные мастерские (костюмерная, швейный цех, столярный цех, художественная мастерская, гримерная комната и т.д.) Экскурсанты узнают информацию о разных театральных профессиях; знакомятся с театральными терминами. Также участники имеют возможность подробнее познакомиться с декорациями и реквизитом с разных спектаклей, примерить костюмы, парики, головные уборы, загримироваться. Во время экскурсии разрешена фото и видеосъемка.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экскурсии 100 рублей без предоставления скидок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города Нижневартовска «Городской драматический театр», Гребенщикова Лилия Наильевна, старший администратор; Старожилова Елена Леонидовна, старший кассир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Экскурсии проводятся в течение театрального сезона с сентября по июнь по предварительным коллективным заявкам. Дата и время проведения оговариваются во время принятия заявки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Спортивная, 1,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43-50-00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teatrast</w:t>
            </w:r>
            <w:r>
              <w:rPr>
                <w:rFonts w:eastAsia="Calibri"/>
                <w:sz w:val="24"/>
                <w:szCs w:val="24"/>
                <w:lang w:eastAsia="en-US"/>
              </w:rPr>
              <w:t>@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list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: www.dramydramy.ru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eastAsia="en-US"/>
              </w:rPr>
              <w:t>Нижневартовский район (18 программ)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Экскурсия «Река времени»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нашего края спецпереселенцами с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до середины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Экскурсия построена на материалах сборника документов «От истоков до настоящего» Т.В. Великородовой». В экспозиции использованы предметы быта начала и середины 20 века – жителей д. Вата, документальные материалы и фотографии семей, ставших ссыльными в 30-40 е годы прошлого столетия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35 минут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МКУ «Краеведческий музей имени Т.В. Великородовой»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5">
              <w:r>
                <w:rPr>
                  <w:rStyle w:val="Extended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«Куклы в народных традициях»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народных традициях связанных с их изготовлением и применением.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6">
              <w:r>
                <w:rPr>
                  <w:rStyle w:val="Extended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Экскурсия по залу русской культуры и быта «Русская изба». Экспозиция создана на основе предметов материальной культуры и быта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Братьев Баташевых из г.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7">
              <w:r>
                <w:rPr>
                  <w:rStyle w:val="Extended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>
          <w:trHeight w:val="4744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по выставке «О чем молчат монеты»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экскурсии посетители знакомятся с историей денежных отношений с древних времен. Наибольший интерес представляет коллекция из 308 единиц. Самая старая монета в коллекции - полушка 1736 года. В составе коллекции монеты, изготовленные Московским и Санкт-Петербургскими монетными дворами, есть монеты 10 и 15 копеек, изготовленные в Японии. Экскурсанты узнают историю российского рубля, которому в 2017 году исполнилось 700 лет, о появлении самого термина «рубль». Коллекция включает большое количество юбилейных монет и банкнот советского и постсоветского периода.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8">
              <w:r>
                <w:rPr>
                  <w:rStyle w:val="ListLabel39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по д. Вата «Дорога к Храму»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Экскурсанты познакомятся с этапами становления православия в Западной Сибири с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в, Нижневартовском районе и в д. Вата. Экскурсанты посетят Храм-часовню памяти святителя Николая – Чудотворца, установленный на историческом месте - на территории Храма-часовни установленного в 1907 г. и существовавшего до 1926 г.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45-50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9">
              <w:r>
                <w:rPr>
                  <w:rStyle w:val="ListLabel39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Пешая экскурсия по д. Вата «Здесь Родины моей начало»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ходе экскурсии посетители знакомятся с историей деревни Вата, которой в 2019 году исполняется 150 лет. Экскурсия проводится по деревне Вата на основе письменных источников музейного фонда и знакомства с деревянным зодчеством периода 60-х годов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</w:t>
            </w:r>
          </w:p>
          <w:p>
            <w:pPr>
              <w:pStyle w:val="Normal"/>
              <w:widowControl/>
              <w:ind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Российской Федерации и полные кавалеры ордена Славы; инвалиды войны; лица, награждённые знаком «Жителю блокадного Ленинграда»; несовершеннолетние узники концлагерей; ветераны всех категорий.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55-60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70">
              <w:r>
                <w:rPr>
                  <w:rStyle w:val="ListLabel39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по выставочным залам музея-усадьбы купца П.А. Кайдалова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 внесших значительный вклад в его развитие.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Муниципальное казённое учреждение «Музей-усадьба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купца П.А. Кайдалова»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1">
              <w:r>
                <w:rPr>
                  <w:rStyle w:val="Style14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Пешая эк</w:t>
            </w:r>
            <w:r>
              <w:rPr>
                <w:bCs/>
                <w:sz w:val="24"/>
                <w:szCs w:val="24"/>
              </w:rPr>
              <w:t xml:space="preserve">скурсия </w:t>
            </w:r>
            <w:r>
              <w:rPr>
                <w:sz w:val="24"/>
                <w:szCs w:val="24"/>
              </w:rPr>
              <w:t>«Ларьяк исторический»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Экскурсанты познакомятся с историей села Ларьяк, узнают </w:t>
            </w:r>
            <w:r>
              <w:rPr>
                <w:rFonts w:eastAsia="" w:eastAsiaTheme="minorEastAsia"/>
                <w:sz w:val="24"/>
                <w:szCs w:val="24"/>
              </w:rPr>
              <w:t xml:space="preserve">об изменениях, которые претерпело село с </w:t>
            </w:r>
            <w:r>
              <w:rPr>
                <w:rFonts w:eastAsia="" w:eastAsiaTheme="minorEastAsia"/>
                <w:sz w:val="24"/>
                <w:szCs w:val="24"/>
                <w:lang w:val="en-US"/>
              </w:rPr>
              <w:t>XVIII</w:t>
            </w:r>
            <w:r>
              <w:rPr>
                <w:rFonts w:eastAsia="" w:eastAsiaTheme="minorEastAsia"/>
                <w:sz w:val="24"/>
                <w:szCs w:val="24"/>
              </w:rPr>
              <w:t xml:space="preserve"> по </w:t>
            </w:r>
            <w:r>
              <w:rPr>
                <w:rFonts w:eastAsia="" w:eastAsiaTheme="minorEastAsia"/>
                <w:sz w:val="24"/>
                <w:szCs w:val="24"/>
                <w:lang w:val="en-US"/>
              </w:rPr>
              <w:t>XX</w:t>
            </w:r>
            <w:r>
              <w:rPr>
                <w:rFonts w:eastAsia="" w:eastAsiaTheme="minorEastAsia"/>
                <w:sz w:val="24"/>
                <w:szCs w:val="24"/>
              </w:rPr>
              <w:t xml:space="preserve"> века (какие и где находились районные учреждения, школы). Воочию увидят современное село, его инфраструктуру, пройдутся по его улицам, </w:t>
            </w:r>
            <w:r>
              <w:rPr>
                <w:sz w:val="24"/>
                <w:szCs w:val="24"/>
              </w:rPr>
              <w:t>пройдут к памятнику воинам Великой Отечественной Войны.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90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</w:rPr>
              <w:t>Муниципальное казённое учреждение «Музей-усадьба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купца П.А. Кайдалова»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2">
              <w:r>
                <w:rPr>
                  <w:rStyle w:val="Style14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«История православия в селе Ларьяк»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Экскурсанты познакомятся с историей православия в селе, как проходило первое крещение, с историей строительства храма « Знамение Пресвятой </w:t>
            </w:r>
            <w:r>
              <w:rPr>
                <w:color w:val="000000"/>
                <w:sz w:val="24"/>
                <w:szCs w:val="24"/>
              </w:rPr>
              <w:t>Богородицы». Посетят место, где находился храм и где строится новый храм «Знамение Пресвятой Богородицы»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 с ограниченной возможностью здоровья; участники Великой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отечественной войны; Герои Советского союза, Герои Российской Федерации, полные кавалеры ордена Славы; инвалиды войны; лица, награжденные знаком несовершеннолетние узники концлагерей; ветераны всех категорий; лица, награждённые знаком «Жителю блокадного Ленинграда»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60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казённое учреждение «Музей-усадьба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купца П.А. Кайдалова»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3">
              <w:r>
                <w:rPr>
                  <w:rStyle w:val="Style14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99.</w:t>
            </w:r>
          </w:p>
          <w:p>
            <w:pPr>
              <w:pStyle w:val="Normal"/>
              <w:widowControl/>
              <w:spacing w:before="0" w:after="0"/>
              <w:ind w:left="142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по выставочному залу этнографического парка – музея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знакомит посетителей с бытом и культурой коренных малочисленных народов Аганских ханты и лесных ненцев. В выставочном зале музея представлены: традиционная одежда и обувь Аганских ханты и лесных ненцев; традиционные виды промысла (оленеводство, рыболовство, охота); коллекция детских игрушек и колыбелей; музыкальные инструменты; орудия труда; деревянная и берестяная утварь.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4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«Под открытым небом»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на территории парка посвящена теме жилых и хозяйственно-бытовых построек Аганских ханты и лесных ненцев. Экскурсанты познакомятся с архитектурными особенностями зданий, техникой изготовления и способом производства. Внутренне убранство жилища позволит участникам экскурсии прикоснуться к быту и жизненному укладу Аганских ханты и лесных ненцев. Охотничьи ловушки на животных и птиц, установленные в натуральную величину позволят более подробно ознакомиться с механизмом ловушек, а также оценить мастерство и труд охотника.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5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«История Варьёгана»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познакомит посетителей с историей становления и развития села, с жителями села в разные периоды времени.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6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Вэллы. В доме установлен бюст писателя, представлены личные вещи, фотографии, архивные документы и награды. Сохранено внутреннее убранство дома писателя. В состав музейного комплекса вошли: национальное жилище, веранда в форме «чума», хозяйственный лабаз, костровое место.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Льгота на бесплатное посещение музея для граждан старшего поколения и ветеранов предоставляется следующей </w:t>
            </w:r>
            <w:r>
              <w:rPr>
                <w:i/>
                <w:iCs/>
                <w:color w:val="000000"/>
                <w:sz w:val="24"/>
                <w:szCs w:val="24"/>
              </w:rPr>
              <w:t>категории лиц:  Герои Советского Союза, Герои РФ и полным кавалерам ордена Славы;  участники Великой Отечественной войны; инвалиды;  лица, награжденным знаком «Жителю блокадного Ленинграда»; несовершеннолетние узники концлагерей; ветераны всех категорий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7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Экскурсия по мастерским межпоселенческого центра национальных промыслов и ремесел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ремесленных мастерских гостей ждет увлекательнейшая экскурсия, где они смогут понаблюдать за работой мастеров, вручную изготавливающих национальные изделия. Также под руководством квалифицированного мастера смогут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щипковых оленей», «Плетение циновок», «Изготовление национальных кукол».</w:t>
            </w:r>
          </w:p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Центре промыслов и ремесел работает художественный 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автономное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 </w:t>
            </w:r>
            <w:hyperlink r:id="rId78" w:tgtFrame="_blank">
              <w:r>
                <w:rPr>
                  <w:rStyle w:val="Style14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Экскурсия по залам этнографического музея межпоселенческого центра национальных промыслов и ремесел.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отрудники центра промыслов и ремесел проводят экскурсии по двум залам этнографического музея, летнему стойбищу с демонстрацией национальной избы, лабаза и хлебной печи. Экскурсовод рассказывает об истории образования музея, далее проводит экскурсию по экспозициям музея по темам «История образования с.п.Аган», «Обряды реки Аган», «Игры и игрушки Агана», «О чем шепчет лес?», «Муравьиная тропа». Предлагает фотографирование в национальной одежде.</w:t>
            </w:r>
          </w:p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 Центре промыслов и ремесел работает художественный 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автономное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  <w:r>
              <w:rPr/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 </w:t>
            </w:r>
            <w:hyperlink r:id="rId79" w:tgtFrame="_blank">
              <w:r>
                <w:rPr>
                  <w:rStyle w:val="Style14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«Легенды и обычаи народов Севера»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маршрут посвящен истории образования сельского поселения, через театрализованные постановки включенные в экскурсионный маршрут гостей познакомят с мифами, легендами и обычаями обских угров, экскурсанты узнают о жителях поселка, их вкладе в развитие поселка и района.</w:t>
            </w:r>
          </w:p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Российской Федерации и полные кавалеры ордена Славы;  инвалиды войны; лица, награждённые знаком «Жителю блокадного Ленинграда»; несовершеннолетние узники концлагерей; ветераны всех категорий; жители сп. Аган.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автономное учреждение</w:t>
            </w:r>
          </w:p>
          <w:p>
            <w:pPr>
              <w:pStyle w:val="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 </w:t>
            </w:r>
            <w:hyperlink r:id="rId80" w:tgtFrame="_blank">
              <w:r>
                <w:rPr>
                  <w:rStyle w:val="Style14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«Этно тур на стойбище Карамкинское»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b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 же среди гостей будут проведены состязания в национальных видах спорта. Туристам предлагают фотографирование в национальной одежде с северными оленями.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ИП Казанжи Любовь Васильевна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Казанжи Л.В. - ул. Советская д. 15, п. Аган, Нижневартовский район, Ханты-Мансийский автономный округ-Югра, 628637. Тел.: 8-908-894-67-12.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«Отдых на хантыйском стойбище»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прибытию гостей встречают обрядом окуривания - очищение человека вступающего на землю ханты. Первая остановка - это летнее стойбище, где хозяин рассказывает условия проживания на летнем стойбище и особенности летнего быта. Далее гостям проводят показательные уроки, как правильно запрягать и управлять оленьей упряжкой. Следующая остановка - зимнее стойбище семьи Казамкиных, в котором живут сами хозяева. Хозяин стойбища проводит сравнение условий проживания в летний и зимний период, и показывают характерные особенности зимнего стойбища. В свободное время туристам предлагают фотографирование в национальной одежде с северными оленями, продегустировать национальные блюда. По желанию гостей хозяева стойбища проводят мастер-классы по пошиву текстильных кукол, по изготовлению различной сувенирной продукции, по приготовлению блюд из рыбы.</w:t>
            </w:r>
          </w:p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Субъектами индивидуального предпринимательства в сфере туризма предусмотрена система приема льготных категорий граждан: ветеранов Самотлорского месторождения, пенсионеров, людей с ограниченными возможностями.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ИП Казамкин Виталий Егорович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  <w:r>
              <w:rPr/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организатора: ИП Казамкин В.Е. - ул. Набережная, д.8, с. Варьёган, Нижневартовский район, Ханты-Мансийский автономный округ - Югра, 628638. Тел.: 8-922-400-93-57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Нягань (1 программа)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lineRule="auto" w:line="240" w:beforeAutospacing="0" w:before="0" w:afterAutospacing="0" w:after="0"/>
              <w:ind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«Разбудить «Просвет»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lineRule="auto" w:line="240"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автобусно-пешеходной экскурсии участники побывают на бывших юртах Нягынь, где проживали в начале ХХ века ханты Хаймазовы; о первых русских «раскулаченных» и рыбацкой деревне Нягань; о с\хартели «Просвет», ВОВ, о жизни первопоселенцев периода с 1913 по 1982 год. Памятный знак. Чаепитие в зоне «Привал».</w:t>
            </w:r>
          </w:p>
          <w:p>
            <w:pPr>
              <w:pStyle w:val="Normal"/>
              <w:widowControl/>
              <w:shd w:val="clear" w:color="auto" w:fill="FFFFFF"/>
              <w:bidi w:val="0"/>
              <w:spacing w:lineRule="auto" w:line="240" w:beforeAutospacing="0" w:before="0" w:afterAutospacing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Экскурсанты узнают об истории возникновения Нягани догородского периода, что способствует сохранению историко-культурного наследия Нягани и Югры.</w:t>
            </w:r>
          </w:p>
          <w:p>
            <w:pPr>
              <w:pStyle w:val="Normal"/>
              <w:widowControl/>
              <w:shd w:val="clear" w:color="auto" w:fill="FFFFFF"/>
              <w:bidi w:val="0"/>
              <w:spacing w:lineRule="auto" w:line="240" w:beforeAutospacing="0" w:before="0" w:afterAutospacing="0" w:after="0"/>
              <w:ind w:left="0" w:right="0" w:hanging="0"/>
              <w:jc w:val="center"/>
              <w:rPr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ru-RU"/>
              </w:rPr>
              <w:t>Бесплатное посещение льготных категорий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60-90 минут в зависимости от температурного режима и удаленности пункта сбора.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МАУК МО г. Нягани  «Музейно-культурный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Тлф.: 8 (34672) 6-08-68,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(34672) 6-62-81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район (2 программы)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/>
            </w:pPr>
            <w:r>
              <w:rPr>
                <w:color w:val="auto"/>
              </w:rPr>
              <w:t>109.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«Октябрьское глазами туристов»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музея с проведением мастер-классов, а также знакомство с достопримечательностями, объектами культурного наследия: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Свято-Троицкая церковь Кондинского монастыря;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дом рыбопромышленника Горкушенко;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братская могила бойцов за установление Советской власти на Обь-Иртышском Севере;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памятник рабочим Октябрьского рыбозавода погибшим в ВОВ «Памяти павших будьте достойны»; </w:t>
            </w:r>
          </w:p>
          <w:p>
            <w:pPr>
              <w:pStyle w:val="Defaul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сквер Победы.</w:t>
            </w:r>
          </w:p>
          <w:p>
            <w:pPr>
              <w:pStyle w:val="Default"/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Круглогодичный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пгт. Октябрьское, ул. Советская,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д. 13 А,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 (34678)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2-11-41, </w:t>
            </w:r>
          </w:p>
          <w:p>
            <w:pPr>
              <w:pStyle w:val="Default"/>
              <w:widowControl/>
              <w:jc w:val="center"/>
              <w:rPr/>
            </w:pPr>
            <w:r>
              <w:rPr>
                <w:rStyle w:val="Style14"/>
                <w:color w:val="auto"/>
                <w:sz w:val="24"/>
                <w:szCs w:val="28"/>
                <w:u w:val="none"/>
              </w:rPr>
              <w:t xml:space="preserve">2-01-85, </w:t>
            </w:r>
            <w:hyperlink r:id="rId81">
              <w:r>
                <w:rPr>
                  <w:rStyle w:val="Style14"/>
                  <w:sz w:val="24"/>
                  <w:szCs w:val="28"/>
                </w:rPr>
                <w:t>museumokt@mail.ru</w:t>
              </w:r>
            </w:hyperlink>
            <w:r>
              <w:rPr>
                <w:rStyle w:val="Style14"/>
                <w:color w:val="auto"/>
                <w:sz w:val="24"/>
                <w:szCs w:val="28"/>
                <w:u w:val="none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/>
            </w:pPr>
            <w:r>
              <w:rPr>
                <w:color w:val="auto"/>
              </w:rPr>
              <w:t>110.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«Один день в Шеркалах»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программу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Спасская церковь;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ансамбль «Усадьба купцов Новицких»;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Обелиск воинам - шеркальцам, погибшим в годы Великой Отечественной войны 1941-1945 гг.</w:t>
            </w:r>
          </w:p>
          <w:p>
            <w:pPr>
              <w:pStyle w:val="Defaul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Дегустацию блюд национальной кухни народов ханты при посещении экскурсии.</w:t>
            </w:r>
          </w:p>
          <w:p>
            <w:pPr>
              <w:pStyle w:val="Default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«Шеркальский этнографический музей» - филиал МБУК 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с. Шеркалы, ул. Мира,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д. 22,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8 (34678)</w:t>
            </w:r>
          </w:p>
          <w:p>
            <w:pPr>
              <w:pStyle w:val="Default"/>
              <w:widowControl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2-38-24, </w:t>
            </w:r>
            <w:hyperlink r:id="rId82">
              <w:r>
                <w:rPr>
                  <w:rStyle w:val="Style14"/>
                  <w:sz w:val="24"/>
                  <w:szCs w:val="24"/>
                  <w:lang w:val="en-US"/>
                </w:rPr>
                <w:t>shermuseum@yandex.ru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392" w:hRule="atLeast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sz w:val="24"/>
                <w:szCs w:val="24"/>
              </w:rPr>
              <w:t>г. Покачи (2 программы)</w:t>
            </w:r>
          </w:p>
        </w:tc>
      </w:tr>
      <w:tr>
        <w:trPr/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В учреждении работают стационарные и передвижные выставки, которые могут посещать граждане пожилого возраста. Периодически в музее города организуются и проводятся специализированные мероприятия для граждан указанной категории.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залы музея: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этнографии – 2;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природы края;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экспозиции: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жилища народа ханты;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уклад народа ханты;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промыслы народа ханты;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 покачевской земли (археология);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округа.</w:t>
            </w:r>
          </w:p>
          <w:p>
            <w:pPr>
              <w:pStyle w:val="Normal"/>
              <w:widowControl/>
              <w:suppressAutoHyphens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Также жителям старшего поколения предлагается посетить передвижные тематические выставки </w:t>
            </w:r>
            <w:r>
              <w:rPr>
                <w:i/>
                <w:iCs/>
                <w:sz w:val="24"/>
                <w:szCs w:val="24"/>
              </w:rPr>
              <w:t>бесплатно один раз месяц.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50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Покачи,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 4 – 61, тел:(34669)7-08-99,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3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museumpokachi@yandex.ru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/>
              <w:jc w:val="center"/>
              <w:rPr/>
            </w:pPr>
            <w:hyperlink r:id="rId84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рганизация и проведение спортивно – оздоровительной работы по развитию физической культуры и спорта среди людей старшего поколения </w:t>
            </w: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Программы: «Фитнес + бассейн», «Пилатес + бассейн», Плавание «Долголетие», «Скандинавская ходьба»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6 часов в неделю 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6 часов в неделю.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г. Покачи, 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ул. Таежная,19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тел:(34669)7-24-59,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>e-mail: sokstars@mail.ru</w:t>
            </w:r>
            <w:r>
              <w:rPr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/>
              <w:jc w:val="center"/>
              <w:rPr/>
            </w:pPr>
            <w:hyperlink r:id="rId85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socstars.umi.ru</w:t>
              </w:r>
            </w:hyperlink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Пыть-Ях (7 программ)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«Традиционные населенные пункты региона»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территории Этнографического музея функционирует постоянная экспозиция с воспроизведенными типичными для стойбищ постройками. Побывав на экскурсии под открытым небом, посетители познакомятся с бытовой культурой ханты, который тесно связан с природой.</w:t>
            </w:r>
          </w:p>
          <w:p>
            <w:pPr>
              <w:pStyle w:val="Normal"/>
              <w:widowControl/>
              <w:suppressAutoHyphens w:val="false"/>
              <w:ind w:hanging="0"/>
              <w:jc w:val="center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30 руб. без экскурсовода; 50 руб. с экскурсоводом.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/>
            </w:pPr>
            <w:r>
              <w:rPr>
                <w:sz w:val="24"/>
                <w:szCs w:val="24"/>
              </w:rPr>
              <w:t xml:space="preserve">эл. почта: </w:t>
            </w:r>
            <w:hyperlink r:id="rId86">
              <w:r>
                <w:rPr>
                  <w:rStyle w:val="Style14"/>
                  <w:color w:val="0000FF"/>
                  <w:sz w:val="24"/>
                  <w:szCs w:val="24"/>
                  <w:u w:val="single"/>
                </w:rPr>
                <w:t>library_pyti-yah-muzej@mail.ru</w:t>
              </w:r>
            </w:hyperlink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нашего края.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постоянной выставке «От истоков к современности»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Музейная экспозиция «От истоков к современности»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отражает историю нашего края, его природные богатства и особенности жизни в суровых условиях. Экспозиция наглядно показывает, как изменялась жизнь в этом краю с приходом цивилизации на древнюю Югорскую землю. В музее особенно разнообразна коллекция птиц. Широко представлена тема культуры коренных народов севера – национальная одежда народа ханты, украшения и предметы быта, приспособления для охоты и рыбной ловли. Один из разделов представляет посетителю недавнее прошлое края: освоение нефтяных месторождений, постройка рабочих поселков и жизнь в них. Тем самым, экспозиция, показывая прошлое нашего края и его настоящее, призывает к сохранению культуры коренных народов, взаимодействию с этой культурой, проявлению интереса к культурам разных народов нашей страны.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30руб. без экскурсовода; 50 руб. с экскурсоводом.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для активного отдыха горожан и гостей города, пропагандирующая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сад – тренажер для сенсорной системы человека находится под открытым небом.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Интерактивное пространство из растений и природных материалов, стимулирующее тактильное, визуальное и обонятельное ощущения.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/>
            </w:pPr>
            <w:r>
              <w:rPr>
                <w:sz w:val="24"/>
                <w:szCs w:val="24"/>
              </w:rPr>
              <w:t xml:space="preserve">сайт: </w:t>
            </w:r>
            <w:hyperlink r:id="rId87">
              <w:r>
                <w:rPr>
                  <w:rStyle w:val="Style14"/>
                  <w:color w:val="0000FF"/>
                  <w:sz w:val="24"/>
                  <w:szCs w:val="24"/>
                  <w:u w:val="single"/>
                </w:rPr>
                <w:t>http://www.pytyahlib.ru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>
          <w:trHeight w:val="1518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«Скандинавская ходьба»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Спортивное занятие для поддержания здоровья, досуг на открытом воздухе.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30 мин до 1.5 часов в зависимости от погодных условий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«Спортивный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(3463) 42-94-54;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эл. почта: </w:t>
            </w:r>
            <w:r>
              <w:rPr>
                <w:color w:val="000000"/>
                <w:sz w:val="24"/>
                <w:szCs w:val="24"/>
                <w:lang w:eastAsia="en-US"/>
              </w:rPr>
              <w:t>"МАУ \"Спортивный комплекс\"" &lt;sportzal.rossia@yandex.ru&gt;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выходного дня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Предлагаем жителям и гостям города провести активный отдых на свежем воздухе всей семьей и большой компанией. На территории нашего учреждения оказываются услуги проката следующего спортивного инвентаря: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сноутюбинг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-горные лыжи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сноуборд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-беговые лыжи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-коньки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 также на территории базы «Витязь» оказываются услуги: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катания на лошадях (при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наличии инструктора)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скаладрома (при наличии инструктора)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тира (стрельба из пневматических винтовок)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территории можно посетить ресторан «Иволга»;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Поиграть в пейнтбол, страйкбол.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Возможно увидеть чемпионаты и первенства различных уровней по мотокроссу и конному спорту.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летнее время для Вас работают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-услуги теннисного корта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«Горнолыжная база «Северное сияние»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15.12 по 31.03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 случае не благоприятной погоды (отсутствие снежного покрова) сроки могут меняться)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8 (3463) 42-65-60;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эл. почта: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sev</w:t>
            </w:r>
            <w:r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  <w:lang w:val="en-US"/>
              </w:rPr>
              <w:t>siyanie</w:t>
            </w:r>
            <w:r>
              <w:rPr>
                <w:rFonts w:eastAsia="Calibri"/>
                <w:sz w:val="24"/>
                <w:szCs w:val="24"/>
              </w:rPr>
              <w:t xml:space="preserve">@ </w:t>
            </w:r>
            <w:r>
              <w:rPr>
                <w:rFonts w:eastAsia="Calibri"/>
                <w:sz w:val="24"/>
                <w:szCs w:val="24"/>
                <w:lang w:val="en-US"/>
              </w:rPr>
              <w:t>mail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Радужный 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11 </w:t>
            </w:r>
            <w:r>
              <w:rPr>
                <w:b/>
                <w:bCs/>
                <w:sz w:val="24"/>
                <w:szCs w:val="24"/>
              </w:rPr>
              <w:t>программ)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Пешеходная экскурсия «Мой любимый город».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Автобусная экскурсия по городу «И назван Радужным…»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rFonts w:cs="Times New Roman"/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bookmarkStart w:id="7" w:name="__DdeLink__134013_2794649080"/>
            <w:r>
              <w:rPr>
                <w:sz w:val="24"/>
                <w:szCs w:val="24"/>
              </w:rPr>
              <w:t>В соответствии с программой</w:t>
            </w:r>
            <w:bookmarkEnd w:id="7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  <w:br/>
              <w:t xml:space="preserve">8 (34668) 39688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Международная акция «Ночь музеев» и всероссийская культурно-образовательная акция «Ночь искусств»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rFonts w:cs="Times New Roman"/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  <w:br/>
              <w:t xml:space="preserve">8 (34668) 39688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Культурно-массовое мероприятие «Игры и игрушки коренных народов ханты»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  <w:u w:val="none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рамках цикла «О добром, светлом и родном» будет проводиться культурно-массовое мероприятие «Игры и игрушки коренных народов ханты», посвящённое Дню пожилого человека.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rFonts w:cs="Times New Roman"/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  <w:br/>
              <w:t xml:space="preserve">8 (34668) 39688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Цикл мероприятий «Полезные интернет-ресурсы»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Представители старшего поколения  могут научится самостоятельно интерактивно взаимодействовать с органами власти, быть уверенными пользователями различных Internet-сервисов, освоить правила безопасной работы в сети Интернет.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  <w:br/>
              <w:t>Тел. (факс) 8 (34668) 3-13-33</w:t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Виртуального путешествия «Русская Палестина»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Организация виртуального путешествия «Русская Палестина» совместно с настоятелем православного Храма святого праведного Иоанна Кронштадтского, протоиереем Сергием Наздеркиным. («Русская Палестина» - так назвал в 17-м веке Ново-Иерусалимский монастырь Патриарх Никон. Это единственный в мире монастырь, условием строительства которого было полное совпадение ландшафтных условий его первообразу – Иерусалиму).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  <w:br/>
              <w:t>Тел. (факс) 8 (34668) 3-13-33</w:t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«С Богом в сердце»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Граждане старшего поколения могут принять участие в мероприятиях в рамках духовно-нравственного проекта «С Богом в сердце», который реализуется совместно с настоятелем Прихода храма в честь святого праведного Иоанна Кронштадского, протоиереем Сергием Наздеркиным. 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В соответствии с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мероприятиями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Радужный, 6 микрорайон, дом 18</w:t>
              <w:br/>
              <w:t>Тел. (факс) 8 (34668) 3-13-33</w:t>
              <w:br/>
              <w:t xml:space="preserve">E-mail mukcbs@mail.ru 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Концерты творческих коллективов АУК «ДК «Нефтяник»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 2019 году запланированы к проведению культурно-массовые мероприятия для посещения разновозрастной аудиторией, включая граждан старшего поколения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Концерты творческих коллективов АУК «ДК «Нефтяник» города Радужный, приуроченные к праздничным датам (23 февраля, 8 марта, 1 мая; День государственного флага РФ (22 августа); День города и день работника нефтяной и газовой промышленности (начало сентября); День образования Ханты-Мансийского автономного округа – Югры и День Конституции (начало декабря); День матери и др.)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«ДК «Нефтяник»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февраля, 8 марта, 1 мая, 22 августа, начало сентября, начало декабря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Факс: </w:t>
            </w:r>
            <w:r>
              <w:rPr>
                <w:b w:val="false"/>
                <w:bCs w:val="false"/>
                <w:sz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Фестивали народного творчества и национальные праздники: Рождественский спектакль; Городской праздник «Проводы зимы»; Пасхальный спектакль, фестиваль казачьей культуры «Росток»  и Фестиваль славянской письменности и культуры «Мы славяне», праздник татаро-башкирских народов «Сабантуй»,  Городской Праздник – фестиваль Дружбы народов «Наш общий дом – Россия!», посвященный Дню России,  Городской фестиваль народного творчества «Мы вместе!», посвященный Дню народного единства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 2019 году запланированы к проведению культурно-массовые мероприятия для посещения разновозрастной аудиторией, включая граждан старшего поколения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май, 10 июня, 12 июня, 4 ноября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3"/>
              <w:spacing w:lineRule="auto" w:line="240" w:before="0" w:after="55"/>
              <w:jc w:val="center"/>
              <w:rPr>
                <w:sz w:val="24"/>
                <w:szCs w:val="24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Мемориальное торжественное мероприятие, посвященное годовщине Победы в Великой Отечественной Войне 1941-1945 гг.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мероприятии, традиционно, под оружейный салют все желающие могут возложить венки и цветы к памятнику Г.К. Жукова; произнести слова благодарности прямым свидетелям военных лет, а память погибших на полях сражений почтить минутой молчания. Для участников ВОВ, тружеников тыла, узников концлагерей, вдов предусмотрено специально отведенное место, защищенное от плохих погодных условий, где они могут сидеть и принимать поздравления от горожан. Также т</w:t>
            </w:r>
            <w:r>
              <w:rPr>
                <w:rFonts w:cs="Times New Roman"/>
                <w:bCs/>
                <w:sz w:val="24"/>
                <w:szCs w:val="24"/>
                <w:shd w:fill="FFFFFF" w:val="clear"/>
              </w:rPr>
              <w:t xml:space="preserve">радиционно состоится праздничный концерт «Салют Победы», </w:t>
            </w:r>
            <w:r>
              <w:rPr>
                <w:rFonts w:cs="Times New Roman"/>
                <w:sz w:val="24"/>
                <w:szCs w:val="24"/>
              </w:rPr>
              <w:t>посвященный Дню Победы в Великой Отечественной Войне 1941-1945 гг.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 мероприятий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Городской фестиваль творчества пожилых людей «Пусть сердце будет вечно молодым!»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 Всемирный день пожилого человека традиционно проходит Городской фестиваль творчества пожилых людей «Пусть сердце будет вечно молодым!». Перед мероприятием в мраморном зале для всех гостей фестиваля проходит концерт духового оркестра, на котором можно потанцевать. Также организовывается выставка творческих работ людей пожилого возраста студии ДПТ «Вдохновение».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 мероприятий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left="-57" w:right="0"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сентября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3"/>
              <w:spacing w:lineRule="auto" w:line="240" w:before="0" w:after="55"/>
              <w:jc w:val="center"/>
              <w:rPr>
                <w:sz w:val="24"/>
                <w:szCs w:val="24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Концертно-развлекательная программа, для людей с ограниченными возможностями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Для особой категории людей в Международный день инвалидов проходит Концертно-развлекательная программа, для людей с ограниченными возможностями (взрослая аудитория) и выставка творческих работ людей с ограниченными возможностями студии ДПТ «Вдохновение» из цикла «Мир для всех»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left="-57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 года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3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3"/>
              <w:spacing w:lineRule="auto" w:line="240" w:before="0" w:after="55"/>
              <w:jc w:val="center"/>
              <w:rPr>
                <w:sz w:val="24"/>
                <w:szCs w:val="24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Советский район (3 программы)</w:t>
            </w:r>
          </w:p>
        </w:tc>
      </w:tr>
      <w:tr>
        <w:trPr>
          <w:trHeight w:val="4425" w:hRule="atLeast"/>
        </w:trPr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научный стационар природного парка «Кондинские озера»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экологической тропы «У медведя во бору»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Посещение минизоопарка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Любительская рыбалка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(1 ночь)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парк «Кондинские озера»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Комсомольский,5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(34675) 3-76-55, 3-69-13,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88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.kondozera.ugraoopt.ru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туризма для граждан старшего поколения на базе МАУ ДОЛ  «Окуневские зори»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(5000 тыс.)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районная общественная организация ветеранов, пенсионеров войны и труда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д.10,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тел.:(34675) 3-43-85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+79028252834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sovet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veteranov</w:t>
            </w:r>
            <w:r>
              <w:rPr>
                <w:sz w:val="24"/>
                <w:szCs w:val="24"/>
              </w:rPr>
              <w:t>86@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тур в Музей под открытым небом «Суеват пауль»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г.Югорск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музею под открытым небом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(льготная, бесплатно)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г.Советский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  <w:r>
              <w:rPr>
                <w:rStyle w:val="Extendedtextshort"/>
                <w:sz w:val="24"/>
                <w:szCs w:val="24"/>
              </w:rPr>
              <w:t>ул. 50 лет Пионерии, д. 11б,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тел.:+79048853924</w:t>
            </w:r>
          </w:p>
          <w:p>
            <w:pPr>
              <w:pStyle w:val="Normal"/>
              <w:widowControl/>
              <w:ind w:left="-108" w:right="-7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tul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antonina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Сургут (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программ)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Обзорная экскурсия по городу «Сургут: вчера, сегодня»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Экскурсия знакомит с достопримечательностями города: с культовыми сооружениями, историческими памятниками и офисными зданиями градообразующих предприятий. </w:t>
              <w:br/>
              <w:t>Экскурсанты узнают историю города, в чём заключается уникальность Сургута, что отличает его от других северных городов и, конечно, увидят особенности архитектурного дизайна. Во время экскурсии запланированы остановки у Мемориала Солдатской славы и памяти, Храма Преображения Господня и других значимых объектов.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МБУК «Сургутский краеведческий музей»</w:t>
            </w:r>
          </w:p>
          <w:p>
            <w:pPr>
              <w:pStyle w:val="TableParagraph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>г. Сургут, ул.30 лет Победы,  21/2, тел.: (3462) 90-77-3</w:t>
            </w:r>
            <w:r>
              <w:rPr>
                <w:color w:val="auto"/>
                <w:sz w:val="24"/>
                <w:szCs w:val="24"/>
                <w:shd w:fill="F8FDFF" w:val="clear"/>
                <w:lang w:val="ru-RU"/>
              </w:rPr>
              <w:t>4</w:t>
              <w:br/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 xml:space="preserve">E-mail: </w:t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hyperlink r:id="rId89">
              <w:r>
                <w:rPr>
                  <w:rStyle w:val="Style14"/>
                  <w:color w:val="auto"/>
                  <w:sz w:val="24"/>
                  <w:szCs w:val="24"/>
                  <w:highlight w:val="cyan"/>
                  <w:lang w:val="en-US"/>
                </w:rPr>
                <w:t>skm@admsurgut.ru</w:t>
              </w:r>
            </w:hyperlink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auto"/>
                <w:sz w:val="24"/>
                <w:szCs w:val="24"/>
                <w:shd w:fill="F8FDFF" w:val="clear"/>
                <w:lang w:val="ru-RU"/>
              </w:rPr>
              <w:t xml:space="preserve">Сайт: </w:t>
            </w:r>
            <w:r>
              <w:rPr>
                <w:rFonts w:cs="Times New Roman"/>
                <w:color w:val="auto"/>
                <w:sz w:val="24"/>
                <w:szCs w:val="24"/>
                <w:shd w:fill="F8FDFF" w:val="clear"/>
                <w:lang w:val="en-US"/>
              </w:rPr>
              <w:t xml:space="preserve">  </w:t>
            </w:r>
            <w:hyperlink r:id="rId90">
              <w:r>
                <w:rPr>
                  <w:rStyle w:val="Style14"/>
                  <w:rFonts w:cs="Times New Roman"/>
                  <w:color w:val="auto"/>
                  <w:sz w:val="24"/>
                  <w:szCs w:val="24"/>
                  <w:highlight w:val="cyan"/>
                  <w:lang w:val="en-US"/>
                </w:rPr>
                <w:t>http://skmuseum.ru/</w:t>
              </w:r>
            </w:hyperlink>
            <w:r>
              <w:rPr>
                <w:rFonts w:cs="Times New Roman"/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«На автодорожный мост через реку Обь»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Экскурсия посвящена историю создания автодорожного моста через реку Обь, который является единственным </w:t>
              <w:br/>
              <w:t xml:space="preserve">в восточной части России </w:t>
              <w:br/>
              <w:t>с длиной вантового пролета 408 м. Экскурсанты узнают об инженерно-архитектурных особенностях  и специфике строительства данного сооружения.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МБУК «Сургутский краеведческий музей»</w:t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>г. Сургут, ул.30 лет Победы,  21/2, тел.: (3462) 90-77-3</w:t>
            </w:r>
            <w:r>
              <w:rPr>
                <w:color w:val="auto"/>
                <w:sz w:val="24"/>
                <w:szCs w:val="24"/>
                <w:shd w:fill="F8FDFF" w:val="clear"/>
                <w:lang w:val="ru-RU"/>
              </w:rPr>
              <w:t>4</w:t>
              <w:br/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 xml:space="preserve">E-mail: </w:t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hyperlink r:id="rId91">
              <w:r>
                <w:rPr>
                  <w:rStyle w:val="Style14"/>
                  <w:color w:val="auto"/>
                  <w:sz w:val="24"/>
                  <w:szCs w:val="24"/>
                  <w:highlight w:val="cyan"/>
                  <w:lang w:val="en-US"/>
                </w:rPr>
                <w:t>skm@admsurgut.ru</w:t>
              </w:r>
            </w:hyperlink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auto"/>
                <w:sz w:val="24"/>
                <w:szCs w:val="24"/>
                <w:shd w:fill="F8FDFF" w:val="clear"/>
                <w:lang w:val="ru-RU"/>
              </w:rPr>
              <w:t xml:space="preserve">Сайт: </w:t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 </w:t>
            </w:r>
            <w:hyperlink r:id="rId92">
              <w:r>
                <w:rPr>
                  <w:rStyle w:val="Style14"/>
                  <w:color w:val="auto"/>
                  <w:sz w:val="24"/>
                  <w:szCs w:val="24"/>
                  <w:highlight w:val="cyan"/>
                  <w:lang w:val="en-US"/>
                </w:rPr>
                <w:t>http://skmuseum.ru/</w:t>
              </w:r>
            </w:hyperlink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Обзорная экскурсия «Все дороги ведут в Храм»</w:t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Экскурсия знакомит с богатой духовной культурой города: </w:t>
              <w:br/>
              <w:t xml:space="preserve">с историей храмового строительства в дореволюционном Сургуте; </w:t>
              <w:br/>
              <w:t>с современными религиозными объектами, действующими в настоящее время.</w:t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>г. Сургут, ул.30 лет Победы,  21/2, тел.: (3462) 90-77-3</w:t>
            </w:r>
            <w:r>
              <w:rPr>
                <w:color w:val="auto"/>
                <w:sz w:val="24"/>
                <w:szCs w:val="24"/>
                <w:shd w:fill="F8FDFF" w:val="clear"/>
                <w:lang w:val="ru-RU"/>
              </w:rPr>
              <w:t>4</w:t>
              <w:br/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 xml:space="preserve">E-mail: </w:t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hyperlink r:id="rId93">
              <w:r>
                <w:rPr>
                  <w:rStyle w:val="Style14"/>
                  <w:color w:val="auto"/>
                  <w:sz w:val="24"/>
                  <w:szCs w:val="24"/>
                  <w:highlight w:val="cyan"/>
                  <w:lang w:val="en-US"/>
                </w:rPr>
                <w:t>skm@admsurgut.ru</w:t>
              </w:r>
            </w:hyperlink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auto"/>
                <w:sz w:val="24"/>
                <w:szCs w:val="24"/>
                <w:shd w:fill="F8FDFF" w:val="clear"/>
                <w:lang w:val="ru-RU"/>
              </w:rPr>
              <w:t xml:space="preserve">Сайт: </w:t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 </w:t>
            </w:r>
            <w:hyperlink r:id="rId94">
              <w:r>
                <w:rPr>
                  <w:rStyle w:val="Style14"/>
                  <w:color w:val="auto"/>
                  <w:sz w:val="24"/>
                  <w:szCs w:val="24"/>
                  <w:highlight w:val="cyan"/>
                  <w:lang w:val="en-US"/>
                </w:rPr>
                <w:t>http://skmuseum.ru/</w:t>
              </w:r>
            </w:hyperlink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280" w:afterAutospacing="0" w:after="2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Обзорная экскурсия «Дом Ф.К. Салманова»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Мемориальный комплекс геологов-первопроходцев «Дом Ф. К. Салманова» – уникальное место для современного города Сургута, где сохранился образ «территории шестидесятых».</w:t>
            </w:r>
          </w:p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Экскурсия по экспозиции знакомит с бытовыми условиями жизни геологов-первопроходцев, в частности легендарного геолога Фармана Курбановича Салманова, первооткрывателя сибирской нефти.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 1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МБУК «Сургутский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>г. Сургут, ул.30 лет Победы,  21/2, тел.: (3462) 90-77-3</w:t>
            </w:r>
            <w:r>
              <w:rPr>
                <w:color w:val="auto"/>
                <w:sz w:val="24"/>
                <w:szCs w:val="24"/>
                <w:shd w:fill="F8FDFF" w:val="clear"/>
                <w:lang w:val="ru-RU"/>
              </w:rPr>
              <w:t>4</w:t>
              <w:br/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 xml:space="preserve">E-mail: </w:t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  <w:r>
              <w:rPr>
                <w:rStyle w:val="Style14"/>
                <w:color w:val="auto"/>
                <w:sz w:val="24"/>
                <w:szCs w:val="24"/>
                <w:highlight w:val="cyan"/>
                <w:lang w:val="en-US"/>
              </w:rPr>
              <w:t>skm@admsurgut.ru</w:t>
            </w:r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auto"/>
                <w:sz w:val="24"/>
                <w:szCs w:val="24"/>
                <w:shd w:fill="F8FDFF" w:val="clear"/>
                <w:lang w:val="ru-RU"/>
              </w:rPr>
              <w:t xml:space="preserve">Сайт: </w:t>
            </w:r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 </w:t>
            </w:r>
            <w:hyperlink r:id="rId95">
              <w:r>
                <w:rPr>
                  <w:rStyle w:val="Style14"/>
                  <w:color w:val="auto"/>
                  <w:sz w:val="24"/>
                  <w:szCs w:val="24"/>
                  <w:highlight w:val="cyan"/>
                  <w:lang w:val="en-US"/>
                </w:rPr>
                <w:t>http://skmuseum.ru/</w:t>
              </w:r>
            </w:hyperlink>
            <w:r>
              <w:rPr>
                <w:color w:val="auto"/>
                <w:sz w:val="24"/>
                <w:szCs w:val="24"/>
                <w:shd w:fill="F8FDFF" w:val="clear"/>
                <w:lang w:val="en-US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7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280" w:afterAutospacing="0" w:after="2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Обзорная экскурсия </w:t>
            </w:r>
            <w:r>
              <w:rPr>
                <w:rStyle w:val="Strong"/>
                <w:b w:val="false"/>
                <w:sz w:val="22"/>
                <w:szCs w:val="22"/>
              </w:rPr>
              <w:t>«Сургут в исторической ретроспективе»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Экскурсионная программа по городу Сургуту </w:t>
              <w:br/>
              <w:t xml:space="preserve">с посещением улиц, достопримечательностей </w:t>
              <w:br/>
              <w:t>и памятных мест города Сургута.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1,5 часа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rFonts w:eastAsia="Calibri"/>
              </w:rPr>
              <w:t>МБУ историко-культурный центр  «Старый Сургут»</w:t>
            </w:r>
          </w:p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Сургут, ул. Энергетиков, 2,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тел.: (3462) 24-78-39</w:t>
            </w:r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br/>
            </w:r>
            <w:hyperlink r:id="rId96">
              <w:r>
                <w:rPr>
                  <w:rStyle w:val="Style14"/>
                  <w:sz w:val="24"/>
                  <w:szCs w:val="24"/>
                </w:rPr>
                <w:t>starsurgut@admsurgut.ru</w:t>
              </w:r>
            </w:hyperlink>
            <w:r>
              <w:rPr>
                <w:sz w:val="24"/>
                <w:szCs w:val="24"/>
              </w:rPr>
              <w:t xml:space="preserve"> ;</w:t>
            </w:r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Сайт: </w:t>
            </w:r>
            <w:hyperlink r:id="rId97">
              <w:r>
                <w:rPr>
                  <w:rStyle w:val="Style14"/>
                  <w:sz w:val="24"/>
                  <w:szCs w:val="24"/>
                </w:rPr>
                <w:t>https://stariy-surgut.ru/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7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280" w:afterAutospacing="0" w:after="28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Экскурсионная программа «Путешествие по «Старому Сургуту»</w:t>
            </w: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Экскурсионный маршрут, посвященный истории основания города, природным особенностям края и культуре коренных народов Севера.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 1 часа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jc w:val="center"/>
              <w:rPr/>
            </w:pPr>
            <w:r>
              <w:rPr>
                <w:rFonts w:eastAsia="Calibri"/>
              </w:rPr>
              <w:t>МБУ историко-культурный центр  «Старый Сургут»</w:t>
            </w:r>
          </w:p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Сургут, ул. Энергетиков, 2,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тел.: (3462) 24-78-39</w:t>
            </w:r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 xml:space="preserve">E-mail: </w:t>
            </w:r>
            <w:r>
              <w:rPr>
                <w:sz w:val="24"/>
                <w:szCs w:val="24"/>
              </w:rPr>
              <w:br/>
            </w:r>
            <w:hyperlink r:id="rId98">
              <w:r>
                <w:rPr>
                  <w:rStyle w:val="Style14"/>
                  <w:sz w:val="24"/>
                  <w:szCs w:val="24"/>
                </w:rPr>
                <w:t>starsurgut@admsurgut.ru</w:t>
              </w:r>
            </w:hyperlink>
            <w:r>
              <w:rPr>
                <w:sz w:val="24"/>
                <w:szCs w:val="24"/>
              </w:rPr>
              <w:t xml:space="preserve"> ;</w:t>
            </w:r>
          </w:p>
          <w:p>
            <w:pPr>
              <w:pStyle w:val="TableParagraph"/>
              <w:spacing w:lineRule="auto" w:line="240" w:before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  <w:shd w:fill="FFFFFF" w:val="clear"/>
              </w:rPr>
              <w:t xml:space="preserve">Сайт: </w:t>
            </w:r>
            <w:hyperlink r:id="rId99"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</w:rPr>
                <w:t>https://stariy-surgut.ru/</w:t>
              </w:r>
            </w:hyperlink>
            <w:r>
              <w:rPr>
                <w:color w:val="000000" w:themeColor="text1"/>
                <w:sz w:val="24"/>
                <w:szCs w:val="24"/>
                <w:shd w:fill="FFFFFF" w:val="clear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Сургутский район (3 программы)</w:t>
            </w:r>
          </w:p>
        </w:tc>
      </w:tr>
    </w:tbl>
    <w:tbl>
      <w:tblPr>
        <w:tblpPr w:bottomFromText="0" w:horzAnchor="margin" w:leftFromText="180" w:rightFromText="180" w:tblpX="248" w:tblpY="3340" w:topFromText="0" w:vertAnchor="page"/>
        <w:tblW w:w="157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33" w:type="dxa"/>
          <w:bottom w:w="0" w:type="dxa"/>
          <w:right w:w="108" w:type="dxa"/>
        </w:tblCellMar>
        <w:tblLook w:val="00a0"/>
      </w:tblPr>
      <w:tblGrid>
        <w:gridCol w:w="627"/>
        <w:gridCol w:w="3229"/>
        <w:gridCol w:w="2895"/>
        <w:gridCol w:w="2265"/>
        <w:gridCol w:w="2264"/>
        <w:gridCol w:w="2220"/>
        <w:gridCol w:w="2234"/>
      </w:tblGrid>
      <w:tr>
        <w:trPr>
          <w:trHeight w:val="2542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8"/>
              </w:numPr>
              <w:tabs>
                <w:tab w:val="clear" w:pos="720"/>
                <w:tab w:val="left" w:pos="315" w:leader="none"/>
              </w:tabs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Экскурсионное обслуживание.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Темы: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Животные Югры как часть религии и фольклора обских угров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2.Традиционная культура тром-аганских ханты.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Выставки стационарные и временные: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«Мир священной реки Тром-Аган»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«Животные Югры как часть религии и фольклора обских угров». Знакомя с животным миром Югры на основе таксидермической коллекции, экскурсовод рассказывает не только о биологических особенностях животных, но и представляет их, как часть религиозных воззрений коренных жителей Югорской земли.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fill="FFFFFF" w:val="clear"/>
              </w:rPr>
              <w:t>Экскурсия «Традиционная культура тром-аганских ханты» проводится в этнографическом зале музея. Посетители знакомятся с материальной и духовной культурой тром-аганской группы восточных ханты через предметы этнографической коллекции.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«Хантыйское стойбище» проводится на территории музейного парка. Посетители знакомятся с хантыйским поселением, назначением различных строений, их расположением на стойбище и архитектурными особенностями.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Прейскурант цен (тарифов) на основные платные услуги 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Туристские услуги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на безвозмездной основе предоставляются: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 дошкольного возраста;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инвалиды;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ветераны ВОВ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локальных войн,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 войны;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дети, оставшиеся без попечения родителей;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коренные жители;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военнослужащие срочной службы;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сотрудники российских музеев.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с частичной льготой: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студенты-очники;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пенсионеры;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- многодетные семьи.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«Животные Югры как часть религии и фольклора обских угров».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Время экскурсии: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20 минут.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«Традиционная культура тром-аганских ханты»</w:t>
            </w: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 xml:space="preserve">Время экскурсии: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>20 минут.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fill="FFFFFF" w:val="clear"/>
              </w:rPr>
              <w:t>Экскурсия «Хантыйское стойбище».</w:t>
            </w: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 xml:space="preserve"> Время экскурсии: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color w:val="000000"/>
                <w:sz w:val="24"/>
                <w:szCs w:val="24"/>
                <w:highlight w:val="white"/>
                <w:shd w:fill="FFFFFF" w:val="clear"/>
                <w:lang w:val="en-US"/>
              </w:rPr>
              <w:t>20 минут.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/>
            </w:pPr>
            <w:r>
              <w:rPr>
                <w:bCs/>
              </w:rPr>
              <w:t>МБУК</w:t>
              <w:br/>
            </w:r>
            <w:r>
              <w:rPr>
                <w:bCs/>
                <w:sz w:val="24"/>
                <w:szCs w:val="24"/>
              </w:rPr>
              <w:t>«Русскинской музей Природы и Человека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имени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Александра Павловича Ядрошникова»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202128"/>
                <w:sz w:val="24"/>
                <w:szCs w:val="24"/>
              </w:rPr>
              <w:t>Ядрошникова Татьяна Александровна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en-US" w:eastAsia="en-US"/>
              </w:rPr>
              <w:t>К</w:t>
            </w:r>
            <w:r>
              <w:rPr>
                <w:sz w:val="24"/>
                <w:szCs w:val="24"/>
                <w:lang w:val="ru-RU" w:eastAsia="en-US"/>
              </w:rPr>
              <w:t xml:space="preserve">руглогодично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bCs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  <w:br/>
              <w:t>«Русскинской музей Природы и Человека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bCs/>
                <w:color w:val="000000" w:themeColor="text1"/>
                <w:sz w:val="24"/>
                <w:szCs w:val="24"/>
              </w:rPr>
              <w:t>имени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Александра Павловича Ядрошникова»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Адрес: 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Сургутский район, сельское поселение Русскинская, ул. Русскиных, 28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Контактная информация: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Телефон: 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(3462) 737-949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>E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>-</w:t>
            </w: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>mail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 xml:space="preserve">: </w:t>
            </w:r>
            <w:hyperlink r:id="rId100"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  <w:lang w:val="en-US"/>
                </w:rPr>
                <w:t>rusmuseum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</w:rPr>
                <w:t xml:space="preserve">1988@ 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  <w:lang w:val="en-US"/>
                </w:rPr>
                <w:t>yandex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</w:rPr>
                <w:t>.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  <w:lang w:val="en-US"/>
                </w:rPr>
                <w:t>ru</w:t>
              </w:r>
            </w:hyperlink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http://музей-ядрошникова.рф/ekskursii/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9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1. Туристский маршрут по программе сохранения традиционных видов ремёсел и промыслов «Однодневный тур «Ремёсла Древнего Пима».</w:t>
            </w:r>
          </w:p>
          <w:p>
            <w:pPr>
              <w:pStyle w:val="NoSpacing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2.Туристический маршрут по программе сохранения и развития национального этноса «В гостях у Няние»</w:t>
            </w:r>
          </w:p>
          <w:p>
            <w:pPr>
              <w:pStyle w:val="NoSpacing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 Туристский маршрут «МЭН КУТЫВА ЁВТА» («Добро пожаловать на стойбище»)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17"/>
                <w:w w:val="104"/>
                <w:sz w:val="24"/>
                <w:szCs w:val="24"/>
                <w:u w:val="none"/>
              </w:rPr>
              <w:t>Лянторский хантыйский этнографический музей</w:t>
            </w:r>
            <w:r>
              <w:rPr>
                <w:b w:val="false"/>
                <w:bCs w:val="false"/>
                <w:i w:val="false"/>
                <w:iCs w:val="false"/>
                <w:color w:val="202128"/>
                <w:spacing w:val="-17"/>
                <w:w w:val="104"/>
                <w:sz w:val="24"/>
                <w:szCs w:val="24"/>
                <w:u w:val="none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Бесплатное посещение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для следующих льготных категорий населения: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1. Участники и инвалиды Великой Отечественной войны.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10" w:before="0" w:after="45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pacing w:val="-17"/>
                <w:w w:val="104"/>
                <w:sz w:val="24"/>
                <w:szCs w:val="24"/>
                <w:u w:val="none"/>
                <w:lang w:eastAsia="ru-RU"/>
              </w:rPr>
              <w:t>2. Инвалиды, при предъявлении удостоверения.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10" w:before="0" w:after="45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pacing w:val="-17"/>
                <w:w w:val="104"/>
                <w:sz w:val="24"/>
                <w:szCs w:val="24"/>
                <w:u w:val="none"/>
                <w:lang w:eastAsia="ru-RU"/>
              </w:rPr>
              <w:t>3. Военнослужащие, проходящие военную службу по призыву, при предъявлении удостоверения.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4. Сотрудники всех музеев.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5. Дети сироты и дети, оставшиеся без попечения родителей, находящиеся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в школах-интернатах.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6. Престарелые граждане, находящиеся в домах-интернатах для инвалидов и престарелых.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7. Дети дошкольного возраста от 0 до 5 лет, при предъявлении свидетельства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о рождении 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8. Лица, сопровождающие группу или льготную категорию граждан – не более 3 человек.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Бесплатное посещение в первую среду каждого месяца для следующих льготных категорий населения: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1. Лица, обучающиеся по основным профессиональным образовательным программам,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при предъявлении студенческого билета.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2. Лица, не достигшие 18 лет, при предъявлении документа, удостоверяющего личность.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3. Многодетные семьи, при предъявлении документа, подтверждающего право на меры социальной поддержки.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Льготное и бесплатное посещение музея для льготных категорий населения распространяется только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на приобретение входных билетов.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10" w:before="0" w:after="45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pacing w:val="-17"/>
                <w:w w:val="104"/>
                <w:sz w:val="24"/>
                <w:szCs w:val="24"/>
                <w:u w:val="none"/>
                <w:lang w:eastAsia="ru-RU"/>
              </w:rPr>
              <w:t>Экскурсионное обслуживание, консультации, лекции, занятия и др. осуществляются на общих основаниях.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b w:val="false"/>
                <w:bCs w:val="false"/>
                <w:sz w:val="24"/>
                <w:szCs w:val="24"/>
                <w:shd w:fill="FFFFFF" w:val="clear"/>
              </w:rPr>
              <w:t>40 мин.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«Лянторский хантыйский этнографический музей»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Куриленко Олеся Владимировна.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Адрес: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Сургутский район, г.п.  Лянтор, мкр. Эстонских дорожников, строение 50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Контактная информация: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Телефон: 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(34638) 28-454</w:t>
            </w:r>
          </w:p>
          <w:p>
            <w:pPr>
              <w:pStyle w:val="NormalWeb"/>
              <w:widowControl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Сайт: </w:t>
            </w:r>
            <w:hyperlink r:id="rId101" w:tgtFrame="_blank">
              <w:r>
                <w:rPr>
                  <w:rStyle w:val="Style14"/>
                  <w:color w:val="000000" w:themeColor="text1"/>
                  <w:spacing w:val="3"/>
                  <w:sz w:val="24"/>
                  <w:szCs w:val="24"/>
                  <w:highlight w:val="white"/>
                  <w:lang w:val="en-US"/>
                </w:rPr>
                <w:t>http://lhem.ru/</w:t>
              </w:r>
            </w:hyperlink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85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0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художника: мемориальный кабинет П. С. Бахлыкова»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 разделы стационарной экспозиции и все временные выставки)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художника: мемориальный кабинет П. С. Бахлыкова» (жизнь и деятельность угутского художника и краеведа П. С. Бахлыкова через предметы его творческого наследия (живопись, графика, скульптура, таксидермия, проза, стихи).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 (знакомство с живописью П. Бахлыкова на премере картин стационарной экспозиции «Счастливые», «Ермак», «Соло томра» и т.д.).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 (легенды и исторические факты о Тонье, история легендарного городка Мункось-урий и археологического памятника Частухинский урий).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 (мировоззрение юганских ханты, пантеон богов, Ягун-ики, сын Торума, легенды о нем).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 (знакомство с видами рукоделий юганских ханты – бисероплетение. Обработка кожи и меха, работа по дереву, костюм ханты)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 (христианизация Югана, древние и редкие иконы из юрт).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Льготная категория граждан с правом бесплатного посещения: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ветераны и труженики тыла Великой Отечественной войны;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участники боевых действий;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ветераны труда;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инвалиды;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пенсионеры;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студенты исторических факультетов, факультетов искусствоведения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культурологии;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сотрудники музеев Российской Федерации;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до 7 лет;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</w:rPr>
              <w:t>40 мин.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>
            <w:pPr>
              <w:pStyle w:val="Normal"/>
              <w:widowControl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«Угутский краеведческий музей им. П. С. Бахлыкова»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Бахлыкова Евгения Петровна.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>Муниципальное бюджетное учреждение культуры</w:t>
            </w:r>
          </w:p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 xml:space="preserve"> </w:t>
            </w:r>
            <w:r>
              <w:rPr/>
              <w:t>«Угутский краеведческий музей им. П. С. Бахлыкова»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</w:rPr>
              <w:t>Адрес: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102" w:tgtFrame="_blank">
              <w:r>
                <w:rPr>
                  <w:rStyle w:val="Style14"/>
                  <w:color w:val="000000" w:themeColor="text1"/>
                  <w:highlight w:val="white"/>
                </w:rPr>
                <w:t>Сургутский р-н, Угут с., ул. Угутская, 9</w:t>
              </w:r>
            </w:hyperlink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</w:rPr>
              <w:t>Телефон: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 (34638) 28-454</w:t>
            </w:r>
          </w:p>
          <w:p>
            <w:pPr>
              <w:pStyle w:val="NormalWeb"/>
              <w:widowControl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  <w:u w:val="none"/>
                <w:lang w:val="en-US"/>
              </w:rPr>
              <w:t xml:space="preserve">Сайт: </w:t>
            </w:r>
            <w:hyperlink r:id="rId103" w:tgtFrame="_blank">
              <w:r>
                <w:rPr>
                  <w:rStyle w:val="Style14"/>
                  <w:color w:val="000000" w:themeColor="text1"/>
                  <w:spacing w:val="3"/>
                  <w:sz w:val="24"/>
                  <w:szCs w:val="24"/>
                  <w:highlight w:val="white"/>
                  <w:lang w:val="en-US"/>
                </w:rPr>
                <w:t>http://lhem.ru/</w:t>
              </w:r>
            </w:hyperlink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г. Урай (6 программ)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ind w:left="0" w:righ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/>
            </w:pPr>
            <w:r>
              <w:rPr>
                <w:sz w:val="24"/>
                <w:szCs w:val="24"/>
              </w:rPr>
              <w:t xml:space="preserve"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Урай. </w:t>
            </w:r>
          </w:p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выставки и экскурсионное обслуживание - взрослый – 50,00 руб., льготный – 25,00 руб. Входная плата за посещение музея: взрослый – 50,00 руб., льготный – 25,00 руб.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60 мин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Первооткрывателей, 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104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ind w:left="0" w:righ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городу «Урай – история и современность»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обзорной экскурсии по городу вас 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достопримечательности сибирского города: Церковь Рождества Пресвятой Богородицы, Мемориальный комплекс «Память», Аллею Мира, Храм Александра Невского, сквер Нефтяников, памятник «Связь поколений» и другие.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sz w:val="24"/>
                <w:szCs w:val="24"/>
                <w:highlight w:val="white"/>
                <w:shd w:fill="FFFFFF" w:val="clear"/>
              </w:rPr>
              <w:t xml:space="preserve">Автобусная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105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исторический комплекс первого нефтепромысла «Сухой Бор».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40-летие Шаимской нефти в 2004 году.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106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 «Урай спортивный».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экскурсии вы познакомитесь с историей образования и становления спортивных секций в г.Урай, посетите 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урайского спорта и их достижениях.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107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маршрута экскурсанты узнают о героических страницах нашей истории, ветеранах ВОВ, тружениках тыла, почетных жителях Урая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108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5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b w:val="false"/>
                <w:bCs w:val="false"/>
                <w:sz w:val="24"/>
                <w:szCs w:val="24"/>
                <w:shd w:fill="FFFFFF" w:val="clear"/>
              </w:rPr>
              <w:t>90 мин.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b w:val="false"/>
                <w:bCs w:val="false"/>
                <w:sz w:val="24"/>
                <w:szCs w:val="24"/>
                <w:highlight w:val="white"/>
                <w:shd w:fill="FFFFFF" w:val="clear"/>
              </w:rPr>
              <w:t>Пешеходная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площадь Первооткрывателей, 1.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тел: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109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</w:rPr>
                <w:t>.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museumuray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</w:rPr>
                <w:t>.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 w:val="false"/>
                <w:bCs w:val="false"/>
                <w:color w:val="000000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sz w:val="24"/>
                <w:szCs w:val="24"/>
              </w:rPr>
              <w:t>г. Ханты-Мансийск (</w:t>
            </w:r>
            <w:r>
              <w:rPr>
                <w:b/>
                <w:sz w:val="24"/>
                <w:szCs w:val="24"/>
                <w:lang w:val="en-US"/>
              </w:rPr>
              <w:t>17</w:t>
            </w:r>
            <w:r>
              <w:rPr>
                <w:b/>
                <w:sz w:val="24"/>
                <w:szCs w:val="24"/>
              </w:rPr>
              <w:t xml:space="preserve"> программ)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#Вкусноесть с Татьяной Алфёровой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Это не просто гастрономическая экскурсия, это настоящее шоу!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Вы можете пробовать блюда и научиться их готовить. Кроме того увезти с собой своим близким вкуснейшие югорские деликатесы.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Рыбу вялят, жарят, варят, коптят, едят сырой и мороженой, делают юколу и порсу. Знакомы вам эти названия? Кормим вкусно, поим травяным чаем, угощаем таёжными десертами. Танцуем, бъём в бубны, играем на нарсъюхе, обучаем игре на национальных инструментах.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ТА «ССС-тур»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ru-RU"/>
              </w:rPr>
              <w:t>Тел.: 8(902)8285725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Extendedtextshort"/>
                <w:sz w:val="24"/>
                <w:szCs w:val="24"/>
                <w:lang w:val="en-US"/>
              </w:rPr>
              <w:t>e-mail: alforovat@ya.ru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Сказки мамы шамана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Экскурсия с мастер-классом по игре на варгане, о мифах и легендах народов Югры. На экскурсии вы узнаете:  для чего в древности изобретали музыкальные инструменты и что на самом деле курили шаманы разных стран.  В экскурсию входит обзор достопримечательных мест и смотровых площадок с панорамным охватом на 360 градусов, и фото-сессия с древними исполинами  в «Археопарке».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ТА «ССС-тур»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xtendedtextshort"/>
                <w:rFonts w:eastAsia="Calibri"/>
                <w:sz w:val="24"/>
                <w:szCs w:val="24"/>
                <w:lang w:val="ru-RU" w:eastAsia="ru-RU"/>
              </w:rPr>
              <w:t>Тел.: 8(902)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8285725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Extendedtextshort"/>
                <w:rFonts w:eastAsia="Calibri"/>
                <w:color w:val="000000"/>
                <w:sz w:val="24"/>
                <w:szCs w:val="24"/>
                <w:u w:val="none"/>
                <w:lang w:val="en-US" w:eastAsia="ru-RU"/>
              </w:rPr>
              <w:t>e-mail: alforovat@ya.ru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Воины Севера с командой «АР-СУВ» тимбилдинг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Древняя земля богата легендами о воинах и богатырях. А вы умеете стрелять из лука, метать копьё,  ставить ловушки на дикого зверя, своими руками смастерить стрелу, поставить чум? Научись мастерству древних воинов  с  нами!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ТА «ССС-тур»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xtendedtextshort"/>
                <w:rFonts w:eastAsia="Calibri"/>
                <w:sz w:val="24"/>
                <w:szCs w:val="24"/>
                <w:lang w:val="ru-RU" w:eastAsia="ru-RU"/>
              </w:rPr>
              <w:t>Тел.: 8(902)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8285725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Extendedtextshort"/>
                <w:rFonts w:eastAsia="Calibri"/>
                <w:color w:val="000000"/>
                <w:sz w:val="24"/>
                <w:szCs w:val="24"/>
                <w:u w:val="none"/>
                <w:lang w:val="en-US" w:eastAsia="ru-RU"/>
              </w:rPr>
              <w:t>e-mail: alforovat@ya.ru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Этнографический Ханты-Мансийск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Посещение музеев: Торум-Маа, Природы и человека. Посещение национальной деревни «Вэн Корт».Обед в ресторане «Олимп»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«ЮграМегаТур»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www.</w:t>
            </w: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eastAsia="ru-RU"/>
              </w:rPr>
              <w:t>ugramegatur.ru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Тур выходного дня «Ханты-Мансийск-столица Югры»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Проживание в отеле «Олимпийская». Автобусная экскурсия по городу, посещение музеев и галерей города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2дня/1ночь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«ЮграМегаТур»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www.</w:t>
            </w: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eastAsia="ru-RU"/>
              </w:rPr>
              <w:t>ugramegatur.ru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Путешествие в резиденцию остяцкого князька Самара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Побываете в исторических места, где не так давно проходили военные стычки во времена покорения Сибири и завоевание ее Ермаком. У нас так же есть памятники Ермаку Тимофеевичу, Багдану Брязге, Князю Самару, первым путешественникам, которые писали историю нашего края. В общем, познакомимся с историческим прошлым этого замечательного города.  Мы с удовольствием приглашаем вас в «резиденцию остяцкого князька Самара».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«ЮграМегаТур»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www.</w:t>
            </w: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eastAsia="ru-RU"/>
              </w:rPr>
              <w:t>ugramegatur.ru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О, спорт, ты мир!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Обзорная экскурсия с посещением спортивных объектов города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«ЮграМегаТур»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www.</w:t>
            </w: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eastAsia="ru-RU"/>
              </w:rPr>
              <w:t>ugramegatur.ru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Столичные огни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Обзорная экскурсия с посещением самых ярких достопримечательностей. Вы посмотрите на подсвеченные оригинальной подсветкой Кафедральный собор Воскресения Христова, мост «Красный дракон», «Археопарк», Музей природы и человека.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«ЮграМегаТур»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www.</w:t>
            </w: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eastAsia="ru-RU"/>
              </w:rPr>
              <w:t>ugramegatur.ru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Дорога к храму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Экскурсия с посещением Кафедрального собора Воскресения Христова, Церкви Покрова Пресвятой Богородицы в Самарово, церковной службы. Возможны ночная экскурсия с осмотром достопримечательностей; зимой – посещение забав, гадания в рождественские каникулы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«ЮграМегаТур»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www.</w:t>
            </w: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eastAsia="ru-RU"/>
              </w:rPr>
              <w:t>ugramegatur.ru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Вечерний Ханты-Мансийск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Посетив эту экскурсионную программу, вы получите возможность прикоснуться к тайнам света и тьмы. Увидите город в новом облике и насладитесь сказочной красотой его улиц и площадей.  Участие в «Русском застолье», дегустация блюд  русской кухни,  песни и напевы ни кого не оставит равнодушным. У вас появится возможность оценить исполнительское искусство замечательных музыкантов и исполнителей   нашего города.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«Югра-Трэвел»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г. Ханты-Мансийск, ул. Энгельса 26, офис 50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.: 8(3467)30-66-68, 32-43-68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0">
              <w:r>
                <w:rPr>
                  <w:rStyle w:val="Style14"/>
                  <w:rFonts w:eastAsia="Calibri" w:cs="Times New Roman"/>
                  <w:sz w:val="24"/>
                  <w:szCs w:val="24"/>
                  <w:lang w:val="en-US" w:eastAsia="ru-RU"/>
                </w:rPr>
                <w:t>info@ugratravel.ru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1">
              <w:r>
                <w:rPr>
                  <w:rStyle w:val="Style14"/>
                  <w:rFonts w:eastAsia="Calibri" w:cs="Times New Roman"/>
                  <w:sz w:val="24"/>
                  <w:szCs w:val="24"/>
                  <w:lang w:val="en-US" w:eastAsia="ru-RU"/>
                </w:rPr>
                <w:t>www.ugratravel.ru</w:t>
              </w:r>
            </w:hyperlink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Ханты-Мансийск — история и современность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Экскурсионная программа по городу с посещением основных достопримечательностей Ханты-Мансийска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«Югра-Трэвел»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г. Ханты-Мансийск, ул. Энгельса 26, офис 50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.: 8(3467)30-66-68, 32-43-68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2">
              <w:r>
                <w:rPr>
                  <w:rStyle w:val="Style14"/>
                  <w:rFonts w:eastAsia="Calibri" w:cs="Times New Roman"/>
                  <w:sz w:val="24"/>
                  <w:szCs w:val="24"/>
                  <w:lang w:val="en-US" w:eastAsia="ru-RU"/>
                </w:rPr>
                <w:t>info@ugratravel.ru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3">
              <w:r>
                <w:rPr>
                  <w:rStyle w:val="Style14"/>
                  <w:rFonts w:eastAsia="Calibri" w:cs="Times New Roman"/>
                  <w:sz w:val="24"/>
                  <w:szCs w:val="24"/>
                  <w:lang w:val="en-US" w:eastAsia="ru-RU"/>
                </w:rPr>
                <w:t>www.ugratravel.ru</w:t>
              </w:r>
            </w:hyperlink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Ханты-Мансийск – жемчужина Югры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Экскурсионный тур с проживанием в гостинице, питанием и посещением основных достопримечательностей города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 день, 2дня/1ночь, 3дня/2ночи, 4дня/3ночи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«Югра-Трэвел»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г. Ханты-Мансийск, ул. Энгельса 26, офис 50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.: 8(3467)30-66-68, 32-43-68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4">
              <w:r>
                <w:rPr>
                  <w:rStyle w:val="Style14"/>
                  <w:rFonts w:eastAsia="Calibri" w:cs="Times New Roman"/>
                  <w:sz w:val="24"/>
                  <w:szCs w:val="24"/>
                  <w:lang w:val="en-US" w:eastAsia="ru-RU"/>
                </w:rPr>
                <w:t>info@ugratravel.ru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5">
              <w:r>
                <w:rPr>
                  <w:rStyle w:val="Style14"/>
                  <w:rFonts w:eastAsia="Calibri" w:cs="Times New Roman"/>
                  <w:sz w:val="24"/>
                  <w:szCs w:val="24"/>
                  <w:lang w:val="en-US" w:eastAsia="ru-RU"/>
                </w:rPr>
                <w:t>www.ugratravel.ru</w:t>
              </w:r>
            </w:hyperlink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Еженедельные речные прогулки до слияния рек Оби и Иртыша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Речная прогулка до места слияния Оби и Иртыша. Проводится по предварительным заявкам от групп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ООО </w:t>
            </w:r>
            <w:bookmarkStart w:id="8" w:name="_GoBack2"/>
            <w:bookmarkEnd w:id="8"/>
            <w:r>
              <w:rPr>
                <w:rFonts w:eastAsia="Calibri" w:cs="Times New Roman"/>
                <w:sz w:val="24"/>
                <w:szCs w:val="24"/>
                <w:lang w:eastAsia="ru-RU"/>
              </w:rPr>
              <w:t>«Ермак-тур»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г.Ханты-Мансийск, ул. Комсомольская 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Офис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 1@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ermaktur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Телефон: 8 (3467) 905-999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Телефон: 8 90 888 154 04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Самаровская горка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Пешеходная прогулка на Самаровскую горку к подножию Памятного знака «Покорителям земли сибирской»; посещение природного парка «Самаровский чугас»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ООО «Ермак-тур»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г.Ханты-Мансийск, ул. Комсомольская 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Офис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 1@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ermaktur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Телефон: 8 (3467) 905-999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Телефон: 8 90 888 154 04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Независимость – в движении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Межрегиональный тур Ханты-Мансийск – Сургут – Ханты-Мансийск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iCs/>
                <w:lang w:eastAsia="ru-RU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>Для людей с ограниченными возможностями здоровья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ТК «Югра-Трэвел»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г. Ханты-Мансийск, ул. Энгельса 26, офис 50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.: 8(3467)30-66-68, 32-43-68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16">
              <w:r>
                <w:rPr>
                  <w:rStyle w:val="Style14"/>
                  <w:rFonts w:eastAsia="Calibri" w:cs="Times New Roman"/>
                  <w:sz w:val="24"/>
                  <w:szCs w:val="24"/>
                  <w:lang w:val="en-US" w:eastAsia="ru-RU"/>
                </w:rPr>
                <w:t>info@ugratravel.ru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7">
              <w:r>
                <w:rPr>
                  <w:rStyle w:val="Style14"/>
                  <w:rFonts w:eastAsia="Calibri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www.ugratravel.ru</w:t>
              </w:r>
            </w:hyperlink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8">
              <w:r>
                <w:rPr>
                  <w:rStyle w:val="ListLabel58"/>
                  <w:rFonts w:eastAsia="Calibri" w:cs="Times New Roman"/>
                  <w:sz w:val="24"/>
                  <w:szCs w:val="24"/>
                  <w:lang w:eastAsia="ru-RU"/>
                </w:rPr>
                <w:t>Автомобильная экскурсия по</w:t>
              </w:r>
            </w:hyperlink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городу Ханты-Мансийску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Экскурсионная программа по городу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iCs/>
                <w:lang w:eastAsia="ru-RU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>Для людей с ограниченными возможностями здоровья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ИП Сумановский Геннадий Владимирович.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Телефоны: 890888 13080, 8(3467) 34-30-80, 34-55-44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genakl65@yandex.ru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Ханты-Мансийск – стремление к адаптации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Обзорная экскурсия по городу с посещением спортивных объектов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i/>
                <w:i/>
                <w:iCs/>
                <w:lang w:eastAsia="ru-RU"/>
              </w:rPr>
            </w:pPr>
            <w:r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>Для людей с ограниченными возможностями здоровья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ООО «ЮграМегаТур»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www.ugramegatur.ru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sz w:val="24"/>
                <w:szCs w:val="24"/>
              </w:rPr>
              <w:t>Ханты-Мансийский район (7 программ)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Обзорная экскурсия по г.Ханты-Мансийску с посещением «Чумовой улицы»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Обзорная экскурсия по г.Ханты-Мансийску с посещением «Резиденции Елки»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none"/>
                <w:lang w:val="ru-RU"/>
              </w:rPr>
              <w:t>Кривошапова Наталья Федоровна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городской акции-конкурса «Мой снеговик»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«Клуб любителей путешествий»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путешествие по маршруту г.Ханты-Мансийск – г.Санкт-Петербург – г.Хельсинки – г.Стакгольм – г.Турку - г.Ханты-Мансийск для граждан старшего поколения Ханты-Мансийского района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деней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спектакля с участием Прихода «Знамение»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sz w:val="24"/>
                <w:szCs w:val="24"/>
                <w:highlight w:val="white"/>
              </w:rPr>
              <w:t>1 день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none"/>
                <w:lang w:val="ru-RU"/>
              </w:rPr>
              <w:t>Кривошапова Наталья Федоровна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бассейна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11"/>
              </w:numPr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бюджетного учреждения Ханты-Мансийского автономного округа – Югры «Государственный художественный музей»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Югорск (9 программ)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«По всей земле колокола»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(проект «Доблесть. Честь. Слава»)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ndale Sans UI"/>
                <w:b w:val="false"/>
                <w:bCs w:val="false"/>
                <w:i w:val="false"/>
                <w:iCs w:val="false"/>
                <w:kern w:val="2"/>
                <w:sz w:val="24"/>
                <w:szCs w:val="24"/>
              </w:rPr>
              <w:t>Представлены работы члена Союза художников России Платонова Юрия Васильевича из цикла «Память», посвящённого Великой Отечественной войне.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ndale Sans UI"/>
                <w:b w:val="false"/>
                <w:bCs w:val="false"/>
                <w:i w:val="false"/>
                <w:iCs w:val="false"/>
                <w:kern w:val="2"/>
                <w:sz w:val="24"/>
                <w:szCs w:val="24"/>
              </w:rPr>
              <w:t>13 февраля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ndale Sans UI"/>
                <w:b w:val="false"/>
                <w:bCs w:val="false"/>
                <w:i w:val="false"/>
                <w:iCs w:val="false"/>
                <w:kern w:val="2"/>
                <w:sz w:val="24"/>
                <w:szCs w:val="24"/>
              </w:rPr>
              <w:t>17 марта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hyperlink r:id="rId119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0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 «Огнеборцы»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к 100-летию Советской пожарной охраны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(проект «Доблесть. Честь. Слава»)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На выставке представлены монументальные живописные произведения Андрея 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 Экспозиция дополнена материалами по истории Пожарно-спасательной части № 4 ФГКУ «9 ОФПС по Ханты-Мансийскому автономному округу – Югре» (г. Югорск).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Цели: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знакомство детей, подростков и молодёжи с героической профессией пожарного, историей становления пожарной охраны Югры и города Югорска;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воспитание молодёжи в духе патриотизма.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На базе выставки проводятся встречи с ветеранами пожарной охраны.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 Unicode MS"/>
                <w:i w:val="false"/>
                <w:iCs w:val="false"/>
                <w:sz w:val="24"/>
                <w:szCs w:val="24"/>
              </w:rPr>
              <w:t>23 марта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 Unicode MS"/>
                <w:i w:val="false"/>
                <w:iCs w:val="false"/>
                <w:sz w:val="24"/>
                <w:szCs w:val="24"/>
              </w:rPr>
              <w:t>05 мая 2019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hyperlink r:id="rId121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2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 «Свет каждому»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Благотворительная выставка участников изостудии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ЧОУ «Православная гимназия прп. Сергия Радонежского»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«Свет каждому»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под руководством художника-графика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и живописца Андрея Новосёлова. Вырученные от продажи картин деньги пойдут на строительство Богоявленского кафедрального собора в городе Югорске.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Март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hyperlink r:id="rId123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4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Выставка 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«Больше, чем кукла...»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(проект «Календарно-обрядовые русские народные праздники: «Листая народный календарь»)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Экспозиция расскажет историю славянской куклы.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  <w:lang w:val="ru-RU"/>
              </w:rPr>
              <w:t>Представлены работы югорчанки Кочневой Ольги – победителя окружного фестиваля «Мастер года», участника международного фестиваля коренных народов мира.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16 февраля – 26 мая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25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57" w:after="57"/>
              <w:jc w:val="center"/>
              <w:rPr/>
            </w:pPr>
            <w:hyperlink r:id="rId126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 «Дума города Югорска - 25 лет. Взгляд в будущее»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Выставка предлагает познакомиться с историей прошедших лет. Наиболее значимые решения Думы города Югорска иллюстрируют экспонаты выставки, среди них: Книга почета и памяти, герб и флаг города Югорска, награды, полученные городом на окружном и Российском уровне в рамках реализации приоритетных национальных проектов, фотографии, удостоверения, листовки с предвыборных кампаний, документы и личные вещи депутатов Думы города, которые осуществляли свою деятельность в течение нескольких созывов.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 18 марта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27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57" w:after="57"/>
              <w:jc w:val="center"/>
              <w:rPr/>
            </w:pPr>
            <w:hyperlink r:id="rId128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Обзорная экскурсия в постоянной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экспозиции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«Линии судьбы – точка пересечения»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Маршрут обзора экспозиции «Линии судьбы – точка пересечения», проведя посетителя «по тропе в заповедном краю», «по пути первых людей», осваивающих сибирские просторы, «по дороге сквозь века», проложенной охотниками и рыбаками из древних мансийских родов, приводит на «перекрёсток современных транспортных магистралей», определивших рождение посёлка Комсомольский – города Югорска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- льготная цена 25 руб.,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экскурсия - льготная цена 50 руб.)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40 мин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Круглогодично,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 расписанию работы музея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29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57" w:after="57"/>
              <w:jc w:val="center"/>
              <w:rPr/>
            </w:pPr>
            <w:hyperlink r:id="rId130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Постоянная экспозиция под открытым небом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«Суеватпауль»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Представлен воссозданный комплекс традиционного мансийского поселения. В экспозиции жилой дом с обустроенным внутренним интерьером, хозяйственные постройки – летняя кухня, хлебная печь, навесы, сооружения для сушки сети, будки для собак, хозяйственные лабазы, священный сумьях, загон для оленей, а также зимний ночлег и охотничьи ловушки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–бесплатно,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экскурсия - льготная цена 50 руб.).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40 мин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Круглогодично, ежедневно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31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32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://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muzeumugorsk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ind w:left="0" w:right="0" w:hanging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Автобусная обзорная экскурсия по городу на транспорте заказчика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Автобусная экскурсия по городу познакомит Вас с историческими символами и современными достопримечательностями города, позволит узнать занимательные факты из прошлого и новые городские легенды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(экскурсия - льготная цена 50 руб.).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40 мин.+</w:t>
            </w:r>
          </w:p>
          <w:p>
            <w:pPr>
              <w:pStyle w:val="Normal"/>
              <w:widowControl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(зависит от погодных и транспортных условий)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Круглогодично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33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34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http://muzeumugorsk.ru/</w:t>
              </w:r>
            </w:hyperlink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Пешеходная экскурсия по центру города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Знакомство с городом Югорском – историей и достопримечательностями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(экскурсия - льготная цена 100 руб.).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40 мин.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Круглогодично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35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36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://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muzeumugorsk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0" w:right="540" w:header="0" w:top="426" w:footer="0" w:bottom="280" w:gutter="0"/>
      <w:lnNumType w:countBy="5" w:restart="continuous" w:distance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">
    <w:altName w:val="times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bc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locked/>
    <w:rsid w:val="004e403e"/>
    <w:pPr>
      <w:widowControl/>
      <w:spacing w:beforeAutospacing="1" w:afterAutospacing="1"/>
      <w:outlineLvl w:val="1"/>
    </w:pPr>
    <w:rPr>
      <w:rFonts w:eastAsia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a1e7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aa1e7c"/>
    <w:rPr>
      <w:rFonts w:ascii="Times New Roman" w:hAnsi="Times New Roman" w:eastAsia="Times New Roman"/>
    </w:rPr>
  </w:style>
  <w:style w:type="character" w:styleId="Style14">
    <w:name w:val="Интернет-ссылка"/>
    <w:basedOn w:val="DefaultParagraphFont"/>
    <w:uiPriority w:val="99"/>
    <w:rsid w:val="005d1f6a"/>
    <w:rPr>
      <w:rFonts w:cs="Times New Roman"/>
      <w:color w:val="0000FF"/>
      <w:u w:val="single"/>
    </w:rPr>
  </w:style>
  <w:style w:type="character" w:styleId="Style15" w:customStyle="1">
    <w:name w:val="Без интервала Знак"/>
    <w:link w:val="a8"/>
    <w:uiPriority w:val="99"/>
    <w:qFormat/>
    <w:locked/>
    <w:rsid w:val="005d1f6a"/>
    <w:rPr>
      <w:rFonts w:ascii="Times New Roman" w:hAnsi="Times New Roman" w:eastAsia="Times New Roman"/>
      <w:sz w:val="22"/>
      <w:szCs w:val="22"/>
      <w:lang w:val="en-US" w:eastAsia="ru-RU" w:bidi="ar-SA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styleId="Appleconvertedspace" w:customStyle="1">
    <w:name w:val="apple-converted-space"/>
    <w:basedOn w:val="DefaultParagraphFont"/>
    <w:uiPriority w:val="99"/>
    <w:qFormat/>
    <w:rsid w:val="00fe38c1"/>
    <w:rPr>
      <w:rFonts w:cs="Times New Roman"/>
    </w:rPr>
  </w:style>
  <w:style w:type="character" w:styleId="Extendedtextshort" w:customStyle="1">
    <w:name w:val="extended-text__short"/>
    <w:basedOn w:val="DefaultParagraphFont"/>
    <w:uiPriority w:val="99"/>
    <w:qFormat/>
    <w:rsid w:val="00da08c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d4c9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qFormat/>
    <w:rsid w:val="003037c1"/>
    <w:rPr>
      <w:rFonts w:cs="Times New Roman"/>
      <w:color w:val="800080"/>
      <w:u w:val="single"/>
    </w:rPr>
  </w:style>
  <w:style w:type="character" w:styleId="Style18">
    <w:name w:val="Выделение"/>
    <w:qFormat/>
    <w:rPr>
      <w:i/>
      <w:iCs/>
    </w:rPr>
  </w:style>
  <w:style w:type="character" w:styleId="3">
    <w:name w:val="Основной текст (3) + Не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9">
    <w:name w:val="Выделение жирным"/>
    <w:qFormat/>
    <w:rPr>
      <w:b/>
      <w:bCs/>
    </w:rPr>
  </w:style>
  <w:style w:type="character" w:styleId="Style20">
    <w:name w:val="Нумерация строк"/>
    <w:rPr/>
  </w:style>
  <w:style w:type="character" w:styleId="Style21">
    <w:name w:val="Символ нумерации"/>
    <w:qFormat/>
    <w:rPr/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color w:val="auto"/>
      <w:sz w:val="24"/>
      <w:szCs w:val="24"/>
    </w:rPr>
  </w:style>
  <w:style w:type="character" w:styleId="ListLabel31">
    <w:name w:val="ListLabel 31"/>
    <w:qFormat/>
    <w:rPr>
      <w:b w:val="false"/>
      <w:bCs w:val="false"/>
      <w:sz w:val="24"/>
      <w:szCs w:val="24"/>
    </w:rPr>
  </w:style>
  <w:style w:type="character" w:styleId="ListLabel32">
    <w:name w:val="ListLabel 32"/>
    <w:qFormat/>
    <w:rPr>
      <w:b w:val="false"/>
      <w:bCs w:val="false"/>
      <w:sz w:val="24"/>
      <w:szCs w:val="24"/>
      <w:lang w:val="ru-RU"/>
    </w:rPr>
  </w:style>
  <w:style w:type="character" w:styleId="ListLabel33">
    <w:name w:val="ListLabel 33"/>
    <w:qFormat/>
    <w:rPr/>
  </w:style>
  <w:style w:type="character" w:styleId="ListLabel34">
    <w:name w:val="ListLabel 34"/>
    <w:qFormat/>
    <w:rPr>
      <w:b w:val="false"/>
      <w:color w:val="auto"/>
      <w:sz w:val="24"/>
      <w:szCs w:val="24"/>
      <w:u w:val="none"/>
    </w:rPr>
  </w:style>
  <w:style w:type="character" w:styleId="ListLabel35">
    <w:name w:val="ListLabel 35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36">
    <w:name w:val="ListLabel 36"/>
    <w:qFormat/>
    <w:rPr>
      <w:rFonts w:eastAsia="Calibri"/>
      <w:sz w:val="24"/>
      <w:szCs w:val="24"/>
      <w:lang w:val="en-US" w:eastAsia="en-US"/>
    </w:rPr>
  </w:style>
  <w:style w:type="character" w:styleId="ListLabel37">
    <w:name w:val="ListLabel 37"/>
    <w:qFormat/>
    <w:rPr>
      <w:rFonts w:eastAsia="Calibri"/>
      <w:sz w:val="24"/>
      <w:szCs w:val="24"/>
      <w:lang w:eastAsia="en-US"/>
    </w:rPr>
  </w:style>
  <w:style w:type="character" w:styleId="ListLabel38">
    <w:name w:val="ListLabel 38"/>
    <w:qFormat/>
    <w:rPr>
      <w:color w:val="0000FF"/>
      <w:sz w:val="24"/>
      <w:szCs w:val="24"/>
      <w:u w:val="single"/>
      <w:lang w:val="en-US"/>
    </w:rPr>
  </w:style>
  <w:style w:type="character" w:styleId="ListLabel39">
    <w:name w:val="ListLabel 39"/>
    <w:qFormat/>
    <w:rPr>
      <w:color w:val="0000FF"/>
      <w:sz w:val="24"/>
      <w:szCs w:val="24"/>
      <w:u w:val="single"/>
      <w:lang w:val="en-US"/>
    </w:rPr>
  </w:style>
  <w:style w:type="character" w:styleId="ListLabel40">
    <w:name w:val="ListLabel 40"/>
    <w:qFormat/>
    <w:rPr>
      <w:sz w:val="24"/>
      <w:szCs w:val="24"/>
      <w:lang w:val="en-US"/>
    </w:rPr>
  </w:style>
  <w:style w:type="character" w:styleId="ListLabel41">
    <w:name w:val="ListLabel 41"/>
    <w:qFormat/>
    <w:rPr>
      <w:sz w:val="24"/>
      <w:szCs w:val="28"/>
    </w:rPr>
  </w:style>
  <w:style w:type="character" w:styleId="ListLabel42">
    <w:name w:val="ListLabel 42"/>
    <w:qFormat/>
    <w:rPr>
      <w:color w:val="auto"/>
      <w:sz w:val="24"/>
      <w:szCs w:val="24"/>
      <w:u w:val="none"/>
      <w:lang w:val="en-US"/>
    </w:rPr>
  </w:style>
  <w:style w:type="character" w:styleId="ListLabel43">
    <w:name w:val="ListLabel 43"/>
    <w:qFormat/>
    <w:rPr>
      <w:color w:val="auto"/>
      <w:sz w:val="24"/>
      <w:szCs w:val="24"/>
      <w:u w:val="none"/>
    </w:rPr>
  </w:style>
  <w:style w:type="character" w:styleId="ListLabel44">
    <w:name w:val="ListLabel 44"/>
    <w:qFormat/>
    <w:rPr>
      <w:color w:val="0000FF"/>
      <w:sz w:val="24"/>
      <w:szCs w:val="24"/>
      <w:u w:val="single"/>
    </w:rPr>
  </w:style>
  <w:style w:type="character" w:styleId="ListLabel45">
    <w:name w:val="ListLabel 45"/>
    <w:qFormat/>
    <w:rPr>
      <w:color w:val="auto"/>
      <w:sz w:val="24"/>
      <w:szCs w:val="24"/>
      <w:shd w:fill="F8FDFF" w:val="clear"/>
      <w:lang w:val="en-US"/>
    </w:rPr>
  </w:style>
  <w:style w:type="character" w:styleId="ListLabel46">
    <w:name w:val="ListLabel 46"/>
    <w:qFormat/>
    <w:rPr>
      <w:rFonts w:cs="Times New Roman"/>
      <w:color w:val="auto"/>
      <w:sz w:val="24"/>
      <w:szCs w:val="24"/>
      <w:shd w:fill="F8FDFF" w:val="clear"/>
      <w:lang w:val="en-US"/>
    </w:rPr>
  </w:style>
  <w:style w:type="character" w:styleId="ListLabel47">
    <w:name w:val="ListLabel 47"/>
    <w:qFormat/>
    <w:rPr>
      <w:color w:val="auto"/>
      <w:sz w:val="24"/>
      <w:szCs w:val="24"/>
      <w:shd w:fill="F8FDFF" w:val="clear"/>
      <w:lang w:val="en-US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color w:val="000000" w:themeColor="text1"/>
      <w:sz w:val="24"/>
      <w:szCs w:val="24"/>
      <w:shd w:fill="FFFFFF" w:val="clear"/>
    </w:rPr>
  </w:style>
  <w:style w:type="character" w:styleId="ListLabel50">
    <w:name w:val="ListLabel 50"/>
    <w:qFormat/>
    <w:rPr>
      <w:color w:val="000000" w:themeColor="text1"/>
      <w:sz w:val="24"/>
      <w:szCs w:val="24"/>
      <w:highlight w:val="white"/>
      <w:lang w:val="en-US"/>
    </w:rPr>
  </w:style>
  <w:style w:type="character" w:styleId="ListLabel51">
    <w:name w:val="ListLabel 51"/>
    <w:qFormat/>
    <w:rPr>
      <w:color w:val="000000" w:themeColor="text1"/>
      <w:sz w:val="24"/>
      <w:szCs w:val="24"/>
      <w:highlight w:val="white"/>
    </w:rPr>
  </w:style>
  <w:style w:type="character" w:styleId="ListLabel52">
    <w:name w:val="ListLabel 52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53">
    <w:name w:val="ListLabel 53"/>
    <w:qFormat/>
    <w:rPr>
      <w:color w:val="000000" w:themeColor="text1"/>
      <w:highlight w:val="white"/>
    </w:rPr>
  </w:style>
  <w:style w:type="character" w:styleId="ListLabel54">
    <w:name w:val="ListLabel 54"/>
    <w:qFormat/>
    <w:rPr>
      <w:b w:val="false"/>
      <w:bCs w:val="false"/>
      <w:color w:val="000000"/>
      <w:sz w:val="24"/>
      <w:szCs w:val="24"/>
      <w:lang w:val="en-US"/>
    </w:rPr>
  </w:style>
  <w:style w:type="character" w:styleId="ListLabel55">
    <w:name w:val="ListLabel 55"/>
    <w:qFormat/>
    <w:rPr>
      <w:b w:val="false"/>
      <w:bCs w:val="false"/>
      <w:color w:val="000000"/>
      <w:sz w:val="24"/>
      <w:szCs w:val="24"/>
    </w:rPr>
  </w:style>
  <w:style w:type="character" w:styleId="ListLabel56">
    <w:name w:val="ListLabel 56"/>
    <w:qFormat/>
    <w:rPr>
      <w:rFonts w:eastAsia="Calibri" w:cs="Times New Roman"/>
      <w:sz w:val="24"/>
      <w:szCs w:val="24"/>
      <w:lang w:val="en-US" w:eastAsia="ru-RU"/>
    </w:rPr>
  </w:style>
  <w:style w:type="character" w:styleId="ListLabel57">
    <w:name w:val="ListLabel 57"/>
    <w:qFormat/>
    <w:rPr>
      <w:rFonts w:eastAsia="Calibri" w:cs="Times New Roman"/>
      <w:color w:val="0000FF"/>
      <w:sz w:val="24"/>
      <w:szCs w:val="24"/>
      <w:u w:val="single"/>
      <w:lang w:val="en-US" w:eastAsia="ru-RU"/>
    </w:rPr>
  </w:style>
  <w:style w:type="character" w:styleId="ListLabel58">
    <w:name w:val="ListLabel 58"/>
    <w:qFormat/>
    <w:rPr>
      <w:rFonts w:eastAsia="Calibri" w:cs="Times New Roman"/>
      <w:sz w:val="24"/>
      <w:szCs w:val="24"/>
      <w:lang w:eastAsia="ru-RU"/>
    </w:rPr>
  </w:style>
  <w:style w:type="character" w:styleId="ListLabel59">
    <w:name w:val="ListLabel 59"/>
    <w:qFormat/>
    <w:rPr>
      <w:b w:val="false"/>
      <w:bCs w:val="false"/>
      <w:i w:val="false"/>
      <w:iCs w:val="false"/>
      <w:sz w:val="24"/>
      <w:szCs w:val="24"/>
    </w:rPr>
  </w:style>
  <w:style w:type="character" w:styleId="ListLabel60">
    <w:name w:val="ListLabel 60"/>
    <w:qFormat/>
    <w:rPr>
      <w:b w:val="false"/>
      <w:bCs w:val="false"/>
      <w:i w:val="false"/>
      <w:iCs w:val="false"/>
      <w:sz w:val="24"/>
      <w:szCs w:val="24"/>
      <w:lang w:val="ru-RU"/>
    </w:rPr>
  </w:style>
  <w:style w:type="character" w:styleId="ListLabel61">
    <w:name w:val="ListLabel 61"/>
    <w:qFormat/>
    <w:rPr>
      <w:i w:val="false"/>
      <w:iCs w:val="false"/>
      <w:sz w:val="24"/>
      <w:szCs w:val="24"/>
    </w:rPr>
  </w:style>
  <w:style w:type="character" w:styleId="ListLabel62">
    <w:name w:val="ListLabel 62"/>
    <w:qFormat/>
    <w:rPr>
      <w:i w:val="false"/>
      <w:iCs w:val="false"/>
      <w:sz w:val="24"/>
      <w:szCs w:val="24"/>
      <w:lang w:val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3">
    <w:name w:val="Body Text"/>
    <w:basedOn w:val="Normal"/>
    <w:link w:val="a4"/>
    <w:uiPriority w:val="99"/>
    <w:rsid w:val="00296bc8"/>
    <w:pPr/>
    <w:rPr>
      <w:b/>
      <w:bCs/>
      <w:sz w:val="26"/>
      <w:szCs w:val="26"/>
    </w:rPr>
  </w:style>
  <w:style w:type="paragraph" w:styleId="Style24">
    <w:name w:val="List"/>
    <w:basedOn w:val="Style23"/>
    <w:pPr/>
    <w:rPr>
      <w:rFonts w:ascii="Times New Roman" w:hAnsi="Times New Roman"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296bc8"/>
    <w:pPr/>
    <w:rPr/>
  </w:style>
  <w:style w:type="paragraph" w:styleId="TableParagraph" w:customStyle="1">
    <w:name w:val="Table Paragraph"/>
    <w:basedOn w:val="Normal"/>
    <w:uiPriority w:val="99"/>
    <w:qFormat/>
    <w:rsid w:val="00296bc8"/>
    <w:pPr/>
    <w:rPr/>
  </w:style>
  <w:style w:type="paragraph" w:styleId="NoSpacing">
    <w:name w:val="No Spacing"/>
    <w:link w:val="a7"/>
    <w:uiPriority w:val="99"/>
    <w:qFormat/>
    <w:rsid w:val="005d1f6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uiPriority w:val="99"/>
    <w:rsid w:val="006812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c"/>
    <w:uiPriority w:val="99"/>
    <w:rsid w:val="006812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c158ce"/>
    <w:pPr>
      <w:widowControl/>
      <w:spacing w:beforeAutospacing="1" w:afterAutospacing="1"/>
    </w:pPr>
    <w:rPr>
      <w:sz w:val="24"/>
      <w:szCs w:val="24"/>
    </w:rPr>
  </w:style>
  <w:style w:type="paragraph" w:styleId="Default" w:customStyle="1">
    <w:name w:val="Default"/>
    <w:uiPriority w:val="99"/>
    <w:qFormat/>
    <w:rsid w:val="00425e6d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22">
    <w:name w:val="Без интервала2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0">
    <w:name w:val="Без интервала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zh-CN" w:bidi="ar-SA"/>
    </w:rPr>
  </w:style>
  <w:style w:type="paragraph" w:styleId="Msonormalmailrucssattributepostfix">
    <w:name w:val="msonormal_mailru_css_attribute_postfix"/>
    <w:basedOn w:val="Normal"/>
    <w:qFormat/>
    <w:pPr>
      <w:spacing w:beforeAutospacing="1" w:afterAutospacing="1"/>
    </w:pPr>
    <w:rPr>
      <w:sz w:val="24"/>
      <w:szCs w:val="24"/>
    </w:rPr>
  </w:style>
  <w:style w:type="paragraph" w:styleId="31">
    <w:name w:val="Основной текст (3)"/>
    <w:basedOn w:val="Normal"/>
    <w:qFormat/>
    <w:pPr>
      <w:widowControl w:val="false"/>
      <w:shd w:val="clear" w:color="auto" w:fill="FFFFFF"/>
      <w:spacing w:lineRule="auto" w:line="240" w:before="300" w:after="120"/>
    </w:pPr>
    <w:rPr>
      <w:b/>
      <w:bCs/>
      <w:sz w:val="28"/>
      <w:szCs w:val="28"/>
      <w:lang w:eastAsia="en-US"/>
    </w:rPr>
  </w:style>
  <w:style w:type="paragraph" w:styleId="23">
    <w:name w:val="Основной текст (2)"/>
    <w:basedOn w:val="Normal"/>
    <w:qFormat/>
    <w:pPr>
      <w:widowControl w:val="false"/>
      <w:shd w:val="clear" w:color="auto" w:fill="FFFFFF"/>
      <w:spacing w:lineRule="exact" w:line="322" w:before="0" w:after="300"/>
      <w:jc w:val="center"/>
    </w:pPr>
    <w:rPr>
      <w:sz w:val="28"/>
      <w:szCs w:val="28"/>
      <w:lang w:eastAsia="en-US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96bc8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99"/>
    <w:rsid w:val="00c158c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25e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23f5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3" Type="http://schemas.openxmlformats.org/officeDocument/2006/relationships/hyperlink" Target="mailto:mukbvz@mail.ru" TargetMode="External"/><Relationship Id="rId4" Type="http://schemas.openxmlformats.org/officeDocument/2006/relationships/hyperlink" Target="mailto:mukbvz@mail.ru" TargetMode="External"/><Relationship Id="rId5" Type="http://schemas.openxmlformats.org/officeDocument/2006/relationships/hyperlink" Target="mailto:mukbvz@mail.ru" TargetMode="External"/><Relationship Id="rId6" Type="http://schemas.openxmlformats.org/officeDocument/2006/relationships/hyperlink" Target="mailto:mukbvz@mail.ru" TargetMode="External"/><Relationship Id="rId7" Type="http://schemas.openxmlformats.org/officeDocument/2006/relationships/hyperlink" Target="mailto:mukbvz@mail.ru" TargetMode="External"/><Relationship Id="rId8" Type="http://schemas.openxmlformats.org/officeDocument/2006/relationships/hyperlink" Target="http://etno-centr.hmansy.muzkult.ru/" TargetMode="External"/><Relationship Id="rId9" Type="http://schemas.openxmlformats.org/officeDocument/2006/relationships/hyperlink" Target="mailto:mukbvz@mail.ru" TargetMode="External"/><Relationship Id="rId10" Type="http://schemas.openxmlformats.org/officeDocument/2006/relationships/hyperlink" Target="mailto:msaranpaul@mail.ru" TargetMode="External"/><Relationship Id="rId11" Type="http://schemas.openxmlformats.org/officeDocument/2006/relationships/hyperlink" Target="mailto:msaranpaul@mail.ru" TargetMode="External"/><Relationship Id="rId12" Type="http://schemas.openxmlformats.org/officeDocument/2006/relationships/hyperlink" Target="mailto:msaranpaul@mail.ru" TargetMode="External"/><Relationship Id="rId13" Type="http://schemas.openxmlformats.org/officeDocument/2006/relationships/hyperlink" Target="mailto:msaranpaul@mail.ru" TargetMode="External"/><Relationship Id="rId14" Type="http://schemas.openxmlformats.org/officeDocument/2006/relationships/hyperlink" Target="mailto:msaranpaul@mail.ru" TargetMode="External"/><Relationship Id="rId15" Type="http://schemas.openxmlformats.org/officeDocument/2006/relationships/hyperlink" Target="mailto:msaranpaul@mail.ru" TargetMode="External"/><Relationship Id="rId16" Type="http://schemas.openxmlformats.org/officeDocument/2006/relationships/hyperlink" Target="mailto:msaranpaul@mail.ru" TargetMode="External"/><Relationship Id="rId17" Type="http://schemas.openxmlformats.org/officeDocument/2006/relationships/hyperlink" Target="mailto:msaranpaul@mail.ru" TargetMode="External"/><Relationship Id="rId18" Type="http://schemas.openxmlformats.org/officeDocument/2006/relationships/hyperlink" Target="mailto:turizmkogalym@mail.ru" TargetMode="External"/><Relationship Id="rId19" Type="http://schemas.openxmlformats.org/officeDocument/2006/relationships/hyperlink" Target="http://www.museumkogalym.ru/" TargetMode="External"/><Relationship Id="rId2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8" Type="http://schemas.openxmlformats.org/officeDocument/2006/relationships/hyperlink" Target="mailto:kraevedmuzei@mail.ru" TargetMode="External"/><Relationship Id="rId39" Type="http://schemas.openxmlformats.org/officeDocument/2006/relationships/hyperlink" Target="mailto:kraevedmuzei@mail.ru" TargetMode="External"/><Relationship Id="rId40" Type="http://schemas.openxmlformats.org/officeDocument/2006/relationships/hyperlink" Target="mailto:kraevedmuzei@mail.ru" TargetMode="External"/><Relationship Id="rId41" Type="http://schemas.openxmlformats.org/officeDocument/2006/relationships/hyperlink" Target="mailto:kraevedmuzei@mail.ru" TargetMode="External"/><Relationship Id="rId42" Type="http://schemas.openxmlformats.org/officeDocument/2006/relationships/hyperlink" Target="mailto:kraevedmuzei@mail.ru" TargetMode="External"/><Relationship Id="rId43" Type="http://schemas.openxmlformats.org/officeDocument/2006/relationships/hyperlink" Target="mailto:turizm6@sputnik-nv.ru" TargetMode="External"/><Relationship Id="rId44" Type="http://schemas.openxmlformats.org/officeDocument/2006/relationships/hyperlink" Target="http://www.vizitugra.ru/" TargetMode="External"/><Relationship Id="rId45" Type="http://schemas.openxmlformats.org/officeDocument/2006/relationships/hyperlink" Target="mailto:turizm6@sputnik-nv.ru" TargetMode="External"/><Relationship Id="rId46" Type="http://schemas.openxmlformats.org/officeDocument/2006/relationships/hyperlink" Target="http://www.vizitugra.ru/" TargetMode="External"/><Relationship Id="rId47" Type="http://schemas.openxmlformats.org/officeDocument/2006/relationships/hyperlink" Target="mailto:turizm6@sputnik-nv.ru" TargetMode="External"/><Relationship Id="rId48" Type="http://schemas.openxmlformats.org/officeDocument/2006/relationships/hyperlink" Target="http://www.vizitugra.ru/" TargetMode="External"/><Relationship Id="rId49" Type="http://schemas.openxmlformats.org/officeDocument/2006/relationships/hyperlink" Target="mailto:turizm6@sputnik-nv.ru" TargetMode="External"/><Relationship Id="rId50" Type="http://schemas.openxmlformats.org/officeDocument/2006/relationships/hyperlink" Target="http://www.vizitugra.ru/" TargetMode="External"/><Relationship Id="rId51" Type="http://schemas.openxmlformats.org/officeDocument/2006/relationships/hyperlink" Target="mailto:turizm6@sputnik-nv.ru" TargetMode="External"/><Relationship Id="rId52" Type="http://schemas.openxmlformats.org/officeDocument/2006/relationships/hyperlink" Target="http://www.vizitugra.ru/" TargetMode="External"/><Relationship Id="rId53" Type="http://schemas.openxmlformats.org/officeDocument/2006/relationships/hyperlink" Target="mailto:turizm6@sputnik-nv.ru" TargetMode="External"/><Relationship Id="rId54" Type="http://schemas.openxmlformats.org/officeDocument/2006/relationships/hyperlink" Target="http://www.vizitugra.ru/" TargetMode="External"/><Relationship Id="rId55" Type="http://schemas.openxmlformats.org/officeDocument/2006/relationships/hyperlink" Target="mailto:mirb@nkmus.ru" TargetMode="External"/><Relationship Id="rId56" Type="http://schemas.openxmlformats.org/officeDocument/2006/relationships/hyperlink" Target="mailto:nrsabun@yandex.ru" TargetMode="External"/><Relationship Id="rId57" Type="http://schemas.openxmlformats.org/officeDocument/2006/relationships/hyperlink" Target="mailto:nrsabun@yandex.ru" TargetMode="External"/><Relationship Id="rId58" Type="http://schemas.openxmlformats.org/officeDocument/2006/relationships/hyperlink" Target="mailto:nrsabun@yandex.ru" TargetMode="External"/><Relationship Id="rId59" Type="http://schemas.openxmlformats.org/officeDocument/2006/relationships/hyperlink" Target="mailto:nrsabun@yandex.ru" TargetMode="External"/><Relationship Id="rId60" Type="http://schemas.openxmlformats.org/officeDocument/2006/relationships/hyperlink" Target="mailto:nrsabun@yandex.ru" TargetMode="External"/><Relationship Id="rId61" Type="http://schemas.openxmlformats.org/officeDocument/2006/relationships/hyperlink" Target="mailto:nrsabun@yandex.ru" TargetMode="External"/><Relationship Id="rId62" Type="http://schemas.openxmlformats.org/officeDocument/2006/relationships/hyperlink" Target="mailto:nrsabun@yandex.ru" TargetMode="External"/><Relationship Id="rId63" Type="http://schemas.openxmlformats.org/officeDocument/2006/relationships/hyperlink" Target="mailto:nrsabun@yandex.ru" TargetMode="External"/><Relationship Id="rId64" Type="http://schemas.openxmlformats.org/officeDocument/2006/relationships/hyperlink" Target="mailto:nrsabun@yandex.ru" TargetMode="External"/><Relationship Id="rId65" Type="http://schemas.openxmlformats.org/officeDocument/2006/relationships/hyperlink" Target="mailto:vmuseum@yandex.ru" TargetMode="External"/><Relationship Id="rId66" Type="http://schemas.openxmlformats.org/officeDocument/2006/relationships/hyperlink" Target="mailto:vmuseum@yandex.ru" TargetMode="External"/><Relationship Id="rId67" Type="http://schemas.openxmlformats.org/officeDocument/2006/relationships/hyperlink" Target="mailto:vmuseum@yandex.ru" TargetMode="External"/><Relationship Id="rId68" Type="http://schemas.openxmlformats.org/officeDocument/2006/relationships/hyperlink" Target="mailto:vmuseum@yandex.ru" TargetMode="External"/><Relationship Id="rId69" Type="http://schemas.openxmlformats.org/officeDocument/2006/relationships/hyperlink" Target="mailto:vmuseum@yandex.ru" TargetMode="External"/><Relationship Id="rId70" Type="http://schemas.openxmlformats.org/officeDocument/2006/relationships/hyperlink" Target="mailto:vmuseum@yandex.ru" TargetMode="External"/><Relationship Id="rId71" Type="http://schemas.openxmlformats.org/officeDocument/2006/relationships/hyperlink" Target="mailto:muzei51@mail.ru" TargetMode="External"/><Relationship Id="rId72" Type="http://schemas.openxmlformats.org/officeDocument/2006/relationships/hyperlink" Target="mailto:muzei51@mail.ru" TargetMode="External"/><Relationship Id="rId73" Type="http://schemas.openxmlformats.org/officeDocument/2006/relationships/hyperlink" Target="mailto:muzei51@mail.ru" TargetMode="External"/><Relationship Id="rId74" Type="http://schemas.openxmlformats.org/officeDocument/2006/relationships/hyperlink" Target="mailto:museum-varegan@mail.ru" TargetMode="External"/><Relationship Id="rId75" Type="http://schemas.openxmlformats.org/officeDocument/2006/relationships/hyperlink" Target="mailto:museum-varegan@mail.ru" TargetMode="External"/><Relationship Id="rId76" Type="http://schemas.openxmlformats.org/officeDocument/2006/relationships/hyperlink" Target="mailto:museum-varegan@mail.ru" TargetMode="External"/><Relationship Id="rId77" Type="http://schemas.openxmlformats.org/officeDocument/2006/relationships/hyperlink" Target="mailto:museum-varegan@mail.ru" TargetMode="External"/><Relationship Id="rId78" Type="http://schemas.openxmlformats.org/officeDocument/2006/relationships/hyperlink" Target="https://e.mail.ru/compose/?mailto=mailto%3Acentrremesel@mail.ru" TargetMode="External"/><Relationship Id="rId79" Type="http://schemas.openxmlformats.org/officeDocument/2006/relationships/hyperlink" Target="https://e.mail.ru/compose/?mailto=mailto%3Acentrremesel@mail.ru" TargetMode="External"/><Relationship Id="rId80" Type="http://schemas.openxmlformats.org/officeDocument/2006/relationships/hyperlink" Target="https://e.mail.ru/compose/?mailto=mailto%3Acentrremesel@mail.ru" TargetMode="External"/><Relationship Id="rId81" Type="http://schemas.openxmlformats.org/officeDocument/2006/relationships/hyperlink" Target="mailto:museumokt@mail.ru" TargetMode="External"/><Relationship Id="rId82" Type="http://schemas.openxmlformats.org/officeDocument/2006/relationships/hyperlink" Target="mailto:shermuseum@yandex.ru" TargetMode="External"/><Relationship Id="rId83" Type="http://schemas.openxmlformats.org/officeDocument/2006/relationships/hyperlink" Target="mailto:museumpokachi@yandex.ru" TargetMode="External"/><Relationship Id="rId84" Type="http://schemas.openxmlformats.org/officeDocument/2006/relationships/hyperlink" Target="http://www.museumpokachi.ru/" TargetMode="External"/><Relationship Id="rId85" Type="http://schemas.openxmlformats.org/officeDocument/2006/relationships/hyperlink" Target="http://www.socstars.umi.ru/" TargetMode="External"/><Relationship Id="rId86" Type="http://schemas.openxmlformats.org/officeDocument/2006/relationships/hyperlink" Target="mailto:library_pyti-yah-muzej@mail.ru" TargetMode="External"/><Relationship Id="rId87" Type="http://schemas.openxmlformats.org/officeDocument/2006/relationships/hyperlink" Target="http://www.pytyahlib.ru/" TargetMode="External"/><Relationship Id="rId88" Type="http://schemas.openxmlformats.org/officeDocument/2006/relationships/hyperlink" Target="mailto:kondozera@mail.ru" TargetMode="External"/><Relationship Id="rId89" Type="http://schemas.openxmlformats.org/officeDocument/2006/relationships/hyperlink" Target="mailto:skm@admsurgut.ru" TargetMode="External"/><Relationship Id="rId90" Type="http://schemas.openxmlformats.org/officeDocument/2006/relationships/hyperlink" Target="http://skmuseum.ru/" TargetMode="External"/><Relationship Id="rId91" Type="http://schemas.openxmlformats.org/officeDocument/2006/relationships/hyperlink" Target="mailto:skm@admsurgut.ru" TargetMode="External"/><Relationship Id="rId92" Type="http://schemas.openxmlformats.org/officeDocument/2006/relationships/hyperlink" Target="http://skmuseum.ru/" TargetMode="External"/><Relationship Id="rId93" Type="http://schemas.openxmlformats.org/officeDocument/2006/relationships/hyperlink" Target="mailto:skm@admsurgut.ru" TargetMode="External"/><Relationship Id="rId94" Type="http://schemas.openxmlformats.org/officeDocument/2006/relationships/hyperlink" Target="http://skmuseum.ru/" TargetMode="External"/><Relationship Id="rId95" Type="http://schemas.openxmlformats.org/officeDocument/2006/relationships/hyperlink" Target="http://skmuseum.ru/" TargetMode="External"/><Relationship Id="rId96" Type="http://schemas.openxmlformats.org/officeDocument/2006/relationships/hyperlink" Target="mailto:starsurgut@admsurgut.ru" TargetMode="External"/><Relationship Id="rId97" Type="http://schemas.openxmlformats.org/officeDocument/2006/relationships/hyperlink" Target="https://stariy-surgut.ru/" TargetMode="External"/><Relationship Id="rId98" Type="http://schemas.openxmlformats.org/officeDocument/2006/relationships/hyperlink" Target="mailto:starsurgut@admsurgut.ru" TargetMode="External"/><Relationship Id="rId99" Type="http://schemas.openxmlformats.org/officeDocument/2006/relationships/hyperlink" Target="https://stariy-surgut.ru/" TargetMode="External"/><Relationship Id="rId100" Type="http://schemas.openxmlformats.org/officeDocument/2006/relationships/hyperlink" Target="mailto:rusmuseum1988@yandex.ru" TargetMode="External"/><Relationship Id="rId101" Type="http://schemas.openxmlformats.org/officeDocument/2006/relationships/hyperlink" Target="http://lhem.ru/" TargetMode="External"/><Relationship Id="rId102" Type="http://schemas.openxmlformats.org/officeDocument/2006/relationships/hyperlink" Target="https://yandex.ru/maps/?text=&#1052;&#1091;&#1085;&#1080;&#1094;&#1080;&#1087;&#1072;&#1083;&#1100;&#1085;&#1086;&#1077; &#1073;&#1102;&#1076;&#1078;&#1077;&#1090;&#1085;&#1086;&#1077; &#1091;&#1095;&#1088;&#1077;&#1078;&#1076;&#1077;&#1085;&#1080;&#1077; &#1082;&#1091;&#1083;&#1100;&#1090;&#1091;&#1088;&#1099; &#171;&#1059;&#1075;&#1091;&#1090;&#1089;&#1082;&#1080;&#1081; &#1082;&#1088;&#1072;&#1077;&#1074;&#1077;&#1076;&#1095;&#1077;&#1089;&#1082;&#1080;&#1081; &#1084;&#1091;&#1079;&#1077;&#1081; &#1080;&#1084;. &#1055;. &#1057;. &#1041;&#1072;&#1093;&#1083;&#1099;&#1082;&#1086;&#1074;&#1072;&#187;&amp;source=wizbiz_new_map_single&amp;z=14&amp;ll=74.039432%2C60.506301&amp;sctx=ZAAAAAgBEAAaKAoSCdeiBWhbWVJAEeC9o8aEoE5AEhIJe8GnOXmR2j8R7dRcbjDUwT8iBAABAgMoATABOPvajNDrtZbA1gFAzQdIAVUAAIA%2FWABiEnJlbGV2X2RydWdfYm9vc3Q9MWoCcnVwAZUBAAAAAJ0BAAAAAKABAagBAA%3D%3D&amp;ol=biz&amp;oid=69033469790" TargetMode="External"/><Relationship Id="rId103" Type="http://schemas.openxmlformats.org/officeDocument/2006/relationships/hyperlink" Target="http://lhem.ru/" TargetMode="External"/><Relationship Id="rId104" Type="http://schemas.openxmlformats.org/officeDocument/2006/relationships/hyperlink" Target="http://www.museumuray.ru/" TargetMode="External"/><Relationship Id="rId105" Type="http://schemas.openxmlformats.org/officeDocument/2006/relationships/hyperlink" Target="http://www.museumuray.ru/" TargetMode="External"/><Relationship Id="rId106" Type="http://schemas.openxmlformats.org/officeDocument/2006/relationships/hyperlink" Target="http://www.museumuray.ru/" TargetMode="External"/><Relationship Id="rId107" Type="http://schemas.openxmlformats.org/officeDocument/2006/relationships/hyperlink" Target="http://www.museumuray.ru/" TargetMode="External"/><Relationship Id="rId108" Type="http://schemas.openxmlformats.org/officeDocument/2006/relationships/hyperlink" Target="http://www.museumuray.ru/" TargetMode="External"/><Relationship Id="rId109" Type="http://schemas.openxmlformats.org/officeDocument/2006/relationships/hyperlink" Target="http://www.museumuray.ru/" TargetMode="External"/><Relationship Id="rId110" Type="http://schemas.openxmlformats.org/officeDocument/2006/relationships/hyperlink" Target="mailto:info@ugratravel.ru" TargetMode="External"/><Relationship Id="rId111" Type="http://schemas.openxmlformats.org/officeDocument/2006/relationships/hyperlink" Target="http://www.ugratravel.ru/" TargetMode="External"/><Relationship Id="rId112" Type="http://schemas.openxmlformats.org/officeDocument/2006/relationships/hyperlink" Target="mailto:info@ugratravel.ru" TargetMode="External"/><Relationship Id="rId113" Type="http://schemas.openxmlformats.org/officeDocument/2006/relationships/hyperlink" Target="http://www.ugratravel.ru/" TargetMode="External"/><Relationship Id="rId114" Type="http://schemas.openxmlformats.org/officeDocument/2006/relationships/hyperlink" Target="mailto:info@ugratravel.ru" TargetMode="External"/><Relationship Id="rId115" Type="http://schemas.openxmlformats.org/officeDocument/2006/relationships/hyperlink" Target="http://www.ugratravel.ru/" TargetMode="External"/><Relationship Id="rId116" Type="http://schemas.openxmlformats.org/officeDocument/2006/relationships/hyperlink" Target="mailto:info@ugratravel.ru" TargetMode="External"/><Relationship Id="rId117" Type="http://schemas.openxmlformats.org/officeDocument/2006/relationships/hyperlink" Target="http://www.ugratravel.ru/" TargetMode="External"/><Relationship Id="rId118" Type="http://schemas.openxmlformats.org/officeDocument/2006/relationships/hyperlink" Target="http://visit-hm.ru/&#1072;&#1074;&#1090;&#1086;&#1084;&#1086;&#1073;&#1080;&#1083;&#1100;&#1085;&#1072;&#1103;-&#1101;&#1082;&#1089;&#1082;&#1091;&#1088;&#1089;&#1080;&#1103;-&#1076;&#1083;&#1103;-&#1083;&#1102;&#1076;&#1077;&#1081;-&#1089;-&#1086;/" TargetMode="External"/><Relationship Id="rId119" Type="http://schemas.openxmlformats.org/officeDocument/2006/relationships/hyperlink" Target="mailto:suevat@mail.ru" TargetMode="External"/><Relationship Id="rId120" Type="http://schemas.openxmlformats.org/officeDocument/2006/relationships/hyperlink" Target="http://muzeumugorsk.ru/" TargetMode="External"/><Relationship Id="rId121" Type="http://schemas.openxmlformats.org/officeDocument/2006/relationships/hyperlink" Target="mailto:suevat@mail.ru" TargetMode="External"/><Relationship Id="rId122" Type="http://schemas.openxmlformats.org/officeDocument/2006/relationships/hyperlink" Target="http://muzeumugorsk.ru/" TargetMode="External"/><Relationship Id="rId123" Type="http://schemas.openxmlformats.org/officeDocument/2006/relationships/hyperlink" Target="mailto:suevat@mail.ru" TargetMode="External"/><Relationship Id="rId124" Type="http://schemas.openxmlformats.org/officeDocument/2006/relationships/hyperlink" Target="http://muzeumugorsk.ru/" TargetMode="External"/><Relationship Id="rId125" Type="http://schemas.openxmlformats.org/officeDocument/2006/relationships/hyperlink" Target="mailto:suevat@mail.ru" TargetMode="External"/><Relationship Id="rId126" Type="http://schemas.openxmlformats.org/officeDocument/2006/relationships/hyperlink" Target="http://muzeumugorsk.ru/" TargetMode="External"/><Relationship Id="rId127" Type="http://schemas.openxmlformats.org/officeDocument/2006/relationships/hyperlink" Target="mailto:suevat@mail.ru" TargetMode="External"/><Relationship Id="rId128" Type="http://schemas.openxmlformats.org/officeDocument/2006/relationships/hyperlink" Target="http://muzeumugorsk.ru/" TargetMode="External"/><Relationship Id="rId129" Type="http://schemas.openxmlformats.org/officeDocument/2006/relationships/hyperlink" Target="mailto:suevat@mail.ru" TargetMode="External"/><Relationship Id="rId130" Type="http://schemas.openxmlformats.org/officeDocument/2006/relationships/hyperlink" Target="http://muzeumugorsk.ru/" TargetMode="External"/><Relationship Id="rId131" Type="http://schemas.openxmlformats.org/officeDocument/2006/relationships/hyperlink" Target="mailto:suevat@mail.ru" TargetMode="External"/><Relationship Id="rId132" Type="http://schemas.openxmlformats.org/officeDocument/2006/relationships/hyperlink" Target="http://muzeumugorsk.ru/" TargetMode="External"/><Relationship Id="rId133" Type="http://schemas.openxmlformats.org/officeDocument/2006/relationships/hyperlink" Target="mailto:suevat@mail.ru" TargetMode="External"/><Relationship Id="rId134" Type="http://schemas.openxmlformats.org/officeDocument/2006/relationships/hyperlink" Target="http://muzeumugorsk.ru/" TargetMode="External"/><Relationship Id="rId135" Type="http://schemas.openxmlformats.org/officeDocument/2006/relationships/hyperlink" Target="mailto:suevat@mail.ru" TargetMode="External"/><Relationship Id="rId136" Type="http://schemas.openxmlformats.org/officeDocument/2006/relationships/hyperlink" Target="http://muzeumugorsk.ru/" TargetMode="External"/><Relationship Id="rId137" Type="http://schemas.openxmlformats.org/officeDocument/2006/relationships/numbering" Target="numbering.xml"/><Relationship Id="rId138" Type="http://schemas.openxmlformats.org/officeDocument/2006/relationships/fontTable" Target="fontTable.xml"/><Relationship Id="rId139" Type="http://schemas.openxmlformats.org/officeDocument/2006/relationships/settings" Target="settings.xml"/><Relationship Id="rId140" Type="http://schemas.openxmlformats.org/officeDocument/2006/relationships/theme" Target="theme/theme1.xml"/><Relationship Id="rId14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04AA-3697-4382-A6A0-7621023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Application>LibreOffice/6.1.1.2$Windows_X86_64 LibreOffice_project/5d19a1bfa650b796764388cd8b33a5af1f5baa1b</Application>
  <Pages>18</Pages>
  <Words>13664</Words>
  <Characters>96959</Characters>
  <CharactersWithSpaces>109134</CharactersWithSpaces>
  <Paragraphs>1961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2018-06-14T08:04:00Z</dcterms:created>
  <dc:creator>BegdenkoIV</dc:creator>
  <dc:description/>
  <dc:language>ru-RU</dc:language>
  <cp:lastModifiedBy/>
  <dcterms:modified xsi:type="dcterms:W3CDTF">2019-11-14T16:21:22Z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or">
    <vt:lpwstr>MyCompany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